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48234669"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3189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7012C">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60269A">
        <w:rPr>
          <w:rFonts w:ascii="微软雅黑" w:eastAsia="微软雅黑" w:hAnsi="微软雅黑" w:cs="微软雅黑" w:hint="eastAsia"/>
          <w:spacing w:val="4"/>
          <w:sz w:val="24"/>
          <w:szCs w:val="24"/>
          <w:lang w:eastAsia="zh-CN"/>
        </w:rPr>
        <w:t>指数周跌</w:t>
      </w:r>
      <w:r w:rsidR="006D627F">
        <w:rPr>
          <w:rFonts w:ascii="微软雅黑" w:eastAsia="微软雅黑" w:hAnsi="微软雅黑" w:cs="微软雅黑"/>
          <w:spacing w:val="4"/>
          <w:sz w:val="24"/>
          <w:szCs w:val="24"/>
          <w:lang w:eastAsia="zh-CN"/>
        </w:rPr>
        <w:t>3</w:t>
      </w:r>
      <w:r w:rsidR="00932002"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38</w:t>
      </w:r>
      <w:r w:rsidRPr="00061B45">
        <w:rPr>
          <w:rFonts w:ascii="微软雅黑" w:eastAsia="微软雅黑" w:hAnsi="微软雅黑" w:cs="微软雅黑" w:hint="eastAsia"/>
          <w:spacing w:val="4"/>
          <w:sz w:val="24"/>
          <w:szCs w:val="24"/>
          <w:lang w:eastAsia="zh-CN"/>
        </w:rPr>
        <w:t>%，标准普尔500</w:t>
      </w:r>
      <w:r w:rsidR="00A57251">
        <w:rPr>
          <w:rFonts w:ascii="微软雅黑" w:eastAsia="微软雅黑" w:hAnsi="微软雅黑" w:cs="微软雅黑" w:hint="eastAsia"/>
          <w:spacing w:val="4"/>
          <w:sz w:val="24"/>
          <w:szCs w:val="24"/>
          <w:lang w:eastAsia="zh-CN"/>
        </w:rPr>
        <w:t>指数周跌</w:t>
      </w:r>
      <w:r w:rsidR="006D627F">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83</w:t>
      </w:r>
      <w:r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hint="eastAsia"/>
          <w:spacing w:val="4"/>
          <w:sz w:val="24"/>
          <w:szCs w:val="24"/>
          <w:lang w:eastAsia="zh-CN"/>
        </w:rPr>
        <w:t>。美元兑离岸人民币周跌</w:t>
      </w:r>
      <w:r w:rsidR="00932002" w:rsidRPr="00061B45">
        <w:rPr>
          <w:rFonts w:ascii="微软雅黑" w:eastAsia="微软雅黑" w:hAnsi="微软雅黑" w:cs="微软雅黑" w:hint="eastAsia"/>
          <w:spacing w:val="4"/>
          <w:sz w:val="24"/>
          <w:szCs w:val="24"/>
          <w:lang w:eastAsia="zh-CN"/>
        </w:rPr>
        <w:t>0.</w:t>
      </w:r>
      <w:r w:rsidR="006D627F">
        <w:rPr>
          <w:rFonts w:ascii="微软雅黑" w:eastAsia="微软雅黑" w:hAnsi="微软雅黑" w:cs="微软雅黑"/>
          <w:spacing w:val="4"/>
          <w:sz w:val="24"/>
          <w:szCs w:val="24"/>
          <w:lang w:eastAsia="zh-CN"/>
        </w:rPr>
        <w:t>3081</w:t>
      </w:r>
      <w:r w:rsidRPr="00061B45">
        <w:rPr>
          <w:rFonts w:ascii="微软雅黑" w:eastAsia="微软雅黑" w:hAnsi="微软雅黑" w:cs="微软雅黑" w:hint="eastAsia"/>
          <w:spacing w:val="4"/>
          <w:sz w:val="24"/>
          <w:szCs w:val="24"/>
          <w:lang w:eastAsia="zh-CN"/>
        </w:rPr>
        <w:t>%。LME</w:t>
      </w:r>
      <w:proofErr w:type="gramStart"/>
      <w:r w:rsidR="003700F6" w:rsidRPr="00061B45">
        <w:rPr>
          <w:rFonts w:ascii="微软雅黑" w:eastAsia="微软雅黑" w:hAnsi="微软雅黑" w:cs="微软雅黑" w:hint="eastAsia"/>
          <w:spacing w:val="4"/>
          <w:sz w:val="24"/>
          <w:szCs w:val="24"/>
          <w:lang w:eastAsia="zh-CN"/>
        </w:rPr>
        <w:t>铜周度跌</w:t>
      </w:r>
      <w:proofErr w:type="gramEnd"/>
      <w:r w:rsidR="006D627F">
        <w:rPr>
          <w:rFonts w:ascii="微软雅黑" w:eastAsia="微软雅黑" w:hAnsi="微软雅黑" w:cs="微软雅黑"/>
          <w:spacing w:val="4"/>
          <w:sz w:val="24"/>
          <w:szCs w:val="24"/>
          <w:lang w:eastAsia="zh-CN"/>
        </w:rPr>
        <w:t>2.25</w:t>
      </w:r>
      <w:r w:rsidRPr="00061B45">
        <w:rPr>
          <w:rFonts w:ascii="微软雅黑" w:eastAsia="微软雅黑" w:hAnsi="微软雅黑" w:cs="微软雅黑" w:hint="eastAsia"/>
          <w:spacing w:val="4"/>
          <w:sz w:val="24"/>
          <w:szCs w:val="24"/>
          <w:lang w:eastAsia="zh-CN"/>
        </w:rPr>
        <w:t>%，COMEX</w:t>
      </w:r>
      <w:proofErr w:type="gramStart"/>
      <w:r w:rsidR="00A57251">
        <w:rPr>
          <w:rFonts w:ascii="微软雅黑" w:eastAsia="微软雅黑" w:hAnsi="微软雅黑" w:cs="微软雅黑" w:hint="eastAsia"/>
          <w:spacing w:val="4"/>
          <w:sz w:val="24"/>
          <w:szCs w:val="24"/>
          <w:lang w:eastAsia="zh-CN"/>
        </w:rPr>
        <w:t>黄金周</w:t>
      </w:r>
      <w:proofErr w:type="gramEnd"/>
      <w:r w:rsidR="00A57251">
        <w:rPr>
          <w:rFonts w:ascii="微软雅黑" w:eastAsia="微软雅黑" w:hAnsi="微软雅黑" w:cs="微软雅黑" w:hint="eastAsia"/>
          <w:spacing w:val="4"/>
          <w:sz w:val="24"/>
          <w:szCs w:val="24"/>
          <w:lang w:eastAsia="zh-CN"/>
        </w:rPr>
        <w:t>跌</w:t>
      </w:r>
      <w:r w:rsidR="003700F6" w:rsidRPr="00061B45">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51</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3700F6" w:rsidRPr="00061B45">
        <w:rPr>
          <w:rFonts w:ascii="微软雅黑" w:eastAsia="微软雅黑" w:hAnsi="微软雅黑" w:cs="微软雅黑" w:hint="eastAsia"/>
          <w:spacing w:val="4"/>
          <w:sz w:val="24"/>
          <w:szCs w:val="24"/>
          <w:lang w:eastAsia="zh-CN"/>
        </w:rPr>
        <w:t>跌</w:t>
      </w:r>
      <w:r w:rsidR="006D627F">
        <w:rPr>
          <w:rFonts w:ascii="微软雅黑" w:eastAsia="微软雅黑" w:hAnsi="微软雅黑" w:cs="微软雅黑"/>
          <w:spacing w:val="4"/>
          <w:sz w:val="24"/>
          <w:szCs w:val="24"/>
          <w:lang w:eastAsia="zh-CN"/>
        </w:rPr>
        <w:t>4</w:t>
      </w:r>
      <w:r w:rsidR="003700F6"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80</w:t>
      </w:r>
      <w:r w:rsidRPr="00061B45">
        <w:rPr>
          <w:rFonts w:ascii="微软雅黑" w:eastAsia="微软雅黑" w:hAnsi="微软雅黑" w:cs="微软雅黑" w:hint="eastAsia"/>
          <w:spacing w:val="4"/>
          <w:sz w:val="24"/>
          <w:szCs w:val="24"/>
          <w:lang w:eastAsia="zh-CN"/>
        </w:rPr>
        <w:t>%。WTI</w:t>
      </w:r>
      <w:proofErr w:type="gramStart"/>
      <w:r w:rsidR="003700F6" w:rsidRPr="00061B45">
        <w:rPr>
          <w:rFonts w:ascii="微软雅黑" w:eastAsia="微软雅黑" w:hAnsi="微软雅黑" w:cs="微软雅黑" w:hint="eastAsia"/>
          <w:spacing w:val="4"/>
          <w:sz w:val="24"/>
          <w:szCs w:val="24"/>
          <w:lang w:eastAsia="zh-CN"/>
        </w:rPr>
        <w:t>原油周</w:t>
      </w:r>
      <w:proofErr w:type="gramEnd"/>
      <w:r w:rsidR="003700F6" w:rsidRPr="00061B45">
        <w:rPr>
          <w:rFonts w:ascii="微软雅黑" w:eastAsia="微软雅黑" w:hAnsi="微软雅黑" w:cs="微软雅黑" w:hint="eastAsia"/>
          <w:spacing w:val="4"/>
          <w:sz w:val="24"/>
          <w:szCs w:val="24"/>
          <w:lang w:eastAsia="zh-CN"/>
        </w:rPr>
        <w:t>跌</w:t>
      </w:r>
      <w:r w:rsidR="006D627F">
        <w:rPr>
          <w:rFonts w:ascii="微软雅黑" w:eastAsia="微软雅黑" w:hAnsi="微软雅黑" w:cs="微软雅黑"/>
          <w:spacing w:val="4"/>
          <w:sz w:val="24"/>
          <w:szCs w:val="24"/>
          <w:lang w:eastAsia="zh-CN"/>
        </w:rPr>
        <w:t>3</w:t>
      </w:r>
      <w:r w:rsidR="003700F6" w:rsidRPr="00E60A41">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71</w:t>
      </w:r>
      <w:r w:rsidRPr="00E60A41">
        <w:rPr>
          <w:rFonts w:ascii="微软雅黑" w:eastAsia="微软雅黑" w:hAnsi="微软雅黑" w:cs="微软雅黑" w:hint="eastAsia"/>
          <w:spacing w:val="4"/>
          <w:sz w:val="24"/>
          <w:szCs w:val="24"/>
          <w:lang w:eastAsia="zh-CN"/>
        </w:rPr>
        <w:t>%。</w:t>
      </w:r>
      <w:r w:rsidR="0041706C" w:rsidRPr="00E60A41">
        <w:rPr>
          <w:rFonts w:ascii="微软雅黑" w:eastAsia="微软雅黑" w:hAnsi="微软雅黑" w:cs="微软雅黑" w:hint="eastAsia"/>
          <w:spacing w:val="4"/>
          <w:sz w:val="24"/>
          <w:szCs w:val="24"/>
          <w:lang w:eastAsia="zh-CN"/>
        </w:rPr>
        <w:t>10</w:t>
      </w:r>
      <w:r w:rsidRPr="00DC565D">
        <w:rPr>
          <w:rFonts w:ascii="微软雅黑" w:eastAsia="微软雅黑" w:hAnsi="微软雅黑" w:cs="微软雅黑" w:hint="eastAsia"/>
          <w:spacing w:val="4"/>
          <w:sz w:val="24"/>
          <w:szCs w:val="24"/>
          <w:lang w:eastAsia="zh-CN"/>
        </w:rPr>
        <w:t>月ICE</w:t>
      </w:r>
      <w:r w:rsidR="0041706C" w:rsidRPr="00DC565D">
        <w:rPr>
          <w:rFonts w:ascii="微软雅黑" w:eastAsia="微软雅黑" w:hAnsi="微软雅黑" w:cs="微软雅黑" w:hint="eastAsia"/>
          <w:spacing w:val="4"/>
          <w:sz w:val="24"/>
          <w:szCs w:val="24"/>
          <w:lang w:eastAsia="zh-CN"/>
        </w:rPr>
        <w:t>原糖</w:t>
      </w:r>
      <w:proofErr w:type="gramStart"/>
      <w:r w:rsidR="0041706C" w:rsidRPr="00DC565D">
        <w:rPr>
          <w:rFonts w:ascii="微软雅黑" w:eastAsia="微软雅黑" w:hAnsi="微软雅黑" w:cs="微软雅黑" w:hint="eastAsia"/>
          <w:spacing w:val="4"/>
          <w:sz w:val="24"/>
          <w:szCs w:val="24"/>
          <w:lang w:eastAsia="zh-CN"/>
        </w:rPr>
        <w:t>期货周</w:t>
      </w:r>
      <w:proofErr w:type="gramEnd"/>
      <w:r w:rsidR="008D443E" w:rsidRPr="00DC565D">
        <w:rPr>
          <w:rFonts w:ascii="微软雅黑" w:eastAsia="微软雅黑" w:hAnsi="微软雅黑" w:cs="微软雅黑" w:hint="eastAsia"/>
          <w:spacing w:val="4"/>
          <w:sz w:val="24"/>
          <w:szCs w:val="24"/>
          <w:lang w:eastAsia="zh-CN"/>
        </w:rPr>
        <w:t>跌</w:t>
      </w:r>
      <w:r w:rsidR="00DC565D" w:rsidRPr="00DC565D">
        <w:rPr>
          <w:rFonts w:ascii="微软雅黑" w:eastAsia="微软雅黑" w:hAnsi="微软雅黑" w:cs="微软雅黑"/>
          <w:spacing w:val="4"/>
          <w:sz w:val="24"/>
          <w:szCs w:val="24"/>
          <w:lang w:eastAsia="zh-CN"/>
        </w:rPr>
        <w:t>1</w:t>
      </w:r>
      <w:r w:rsidR="008D443E" w:rsidRPr="00DC565D">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spacing w:val="4"/>
          <w:sz w:val="24"/>
          <w:szCs w:val="24"/>
          <w:lang w:eastAsia="zh-CN"/>
        </w:rPr>
        <w:t>20</w:t>
      </w:r>
      <w:r w:rsidRPr="00DC565D">
        <w:rPr>
          <w:rFonts w:ascii="微软雅黑" w:eastAsia="微软雅黑" w:hAnsi="微软雅黑" w:cs="微软雅黑" w:hint="eastAsia"/>
          <w:spacing w:val="4"/>
          <w:sz w:val="24"/>
          <w:szCs w:val="24"/>
          <w:lang w:eastAsia="zh-CN"/>
        </w:rPr>
        <w:t>%，</w:t>
      </w:r>
      <w:r w:rsidR="0041706C" w:rsidRPr="00DC565D">
        <w:rPr>
          <w:rFonts w:ascii="微软雅黑" w:eastAsia="微软雅黑" w:hAnsi="微软雅黑" w:cs="微软雅黑" w:hint="eastAsia"/>
          <w:spacing w:val="4"/>
          <w:sz w:val="24"/>
          <w:szCs w:val="24"/>
          <w:lang w:eastAsia="zh-CN"/>
        </w:rPr>
        <w:t>12</w:t>
      </w:r>
      <w:r w:rsidRPr="00DC565D">
        <w:rPr>
          <w:rFonts w:ascii="微软雅黑" w:eastAsia="微软雅黑" w:hAnsi="微软雅黑" w:cs="微软雅黑" w:hint="eastAsia"/>
          <w:spacing w:val="4"/>
          <w:sz w:val="24"/>
          <w:szCs w:val="24"/>
          <w:lang w:eastAsia="zh-CN"/>
        </w:rPr>
        <w:t>月ICE</w:t>
      </w:r>
      <w:proofErr w:type="gramStart"/>
      <w:r w:rsidR="0041706C" w:rsidRPr="00DC565D">
        <w:rPr>
          <w:rFonts w:ascii="微软雅黑" w:eastAsia="微软雅黑" w:hAnsi="微软雅黑" w:cs="微软雅黑" w:hint="eastAsia"/>
          <w:spacing w:val="4"/>
          <w:sz w:val="24"/>
          <w:szCs w:val="24"/>
          <w:lang w:eastAsia="zh-CN"/>
        </w:rPr>
        <w:t>棉周</w:t>
      </w:r>
      <w:r w:rsidR="00E60A41" w:rsidRPr="00DC565D">
        <w:rPr>
          <w:rFonts w:ascii="微软雅黑" w:eastAsia="微软雅黑" w:hAnsi="微软雅黑" w:cs="微软雅黑" w:hint="eastAsia"/>
          <w:spacing w:val="4"/>
          <w:sz w:val="24"/>
          <w:szCs w:val="24"/>
          <w:lang w:eastAsia="zh-CN"/>
        </w:rPr>
        <w:t>跌</w:t>
      </w:r>
      <w:proofErr w:type="gramEnd"/>
      <w:r w:rsidR="00DC565D" w:rsidRPr="00DC565D">
        <w:rPr>
          <w:rFonts w:ascii="微软雅黑" w:eastAsia="微软雅黑" w:hAnsi="微软雅黑" w:cs="微软雅黑"/>
          <w:spacing w:val="4"/>
          <w:sz w:val="24"/>
          <w:szCs w:val="24"/>
          <w:lang w:eastAsia="zh-CN"/>
        </w:rPr>
        <w:t>3</w:t>
      </w:r>
      <w:r w:rsidR="008D443E" w:rsidRPr="00DC565D">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spacing w:val="4"/>
          <w:sz w:val="24"/>
          <w:szCs w:val="24"/>
          <w:lang w:eastAsia="zh-CN"/>
        </w:rPr>
        <w:t>86</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700F6" w:rsidRPr="00061B45">
        <w:rPr>
          <w:rFonts w:ascii="微软雅黑" w:eastAsia="微软雅黑" w:hAnsi="微软雅黑" w:cs="微软雅黑" w:hint="eastAsia"/>
          <w:spacing w:val="4"/>
          <w:sz w:val="24"/>
          <w:szCs w:val="24"/>
          <w:lang w:eastAsia="zh-CN"/>
        </w:rPr>
        <w:t>跌</w:t>
      </w:r>
      <w:r w:rsidR="006D627F">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6D627F">
        <w:rPr>
          <w:rFonts w:ascii="微软雅黑" w:eastAsia="微软雅黑" w:hAnsi="微软雅黑" w:cs="微软雅黑"/>
          <w:spacing w:val="4"/>
          <w:sz w:val="24"/>
          <w:szCs w:val="24"/>
          <w:lang w:eastAsia="zh-CN"/>
        </w:rPr>
        <w:t>94</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60269A"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3968CFA9">
            <wp:extent cx="6124575" cy="37208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7" cy="3724300"/>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美国前总统特朗普在比特币</w:t>
      </w:r>
      <w:r w:rsidR="00DC565D" w:rsidRPr="00DC565D">
        <w:rPr>
          <w:rFonts w:ascii="微软雅黑" w:eastAsia="微软雅黑" w:hAnsi="微软雅黑" w:cs="微软雅黑"/>
          <w:spacing w:val="4"/>
          <w:sz w:val="24"/>
          <w:szCs w:val="24"/>
          <w:lang w:eastAsia="zh-CN"/>
        </w:rPr>
        <w:t>2024</w:t>
      </w:r>
      <w:r w:rsidR="00DC565D" w:rsidRPr="00DC565D">
        <w:rPr>
          <w:rFonts w:ascii="微软雅黑" w:eastAsia="微软雅黑" w:hAnsi="微软雅黑" w:cs="微软雅黑" w:hint="eastAsia"/>
          <w:spacing w:val="4"/>
          <w:sz w:val="24"/>
          <w:szCs w:val="24"/>
          <w:lang w:eastAsia="zh-CN"/>
        </w:rPr>
        <w:t>大会上宣布，如果他能重返白宫，他将把比特币列为美国战略储备资产。在他讲话期间，比特币价格上演</w:t>
      </w:r>
      <w:r w:rsidR="00DC565D" w:rsidRPr="00DC565D">
        <w:rPr>
          <w:rFonts w:ascii="微软雅黑" w:eastAsia="微软雅黑" w:hAnsi="微软雅黑" w:cs="微软雅黑"/>
          <w:spacing w:val="4"/>
          <w:sz w:val="24"/>
          <w:szCs w:val="24"/>
          <w:lang w:eastAsia="zh-CN"/>
        </w:rPr>
        <w:t>V</w:t>
      </w:r>
      <w:r w:rsidR="00DC565D" w:rsidRPr="00DC565D">
        <w:rPr>
          <w:rFonts w:ascii="微软雅黑" w:eastAsia="微软雅黑" w:hAnsi="微软雅黑" w:cs="微软雅黑" w:hint="eastAsia"/>
          <w:spacing w:val="4"/>
          <w:sz w:val="24"/>
          <w:szCs w:val="24"/>
          <w:lang w:eastAsia="zh-CN"/>
        </w:rPr>
        <w:t>型大逆转，一度站上</w:t>
      </w:r>
      <w:r w:rsidR="00DC565D" w:rsidRPr="00DC565D">
        <w:rPr>
          <w:rFonts w:ascii="微软雅黑" w:eastAsia="微软雅黑" w:hAnsi="微软雅黑" w:cs="微软雅黑"/>
          <w:spacing w:val="4"/>
          <w:sz w:val="24"/>
          <w:szCs w:val="24"/>
          <w:lang w:eastAsia="zh-CN"/>
        </w:rPr>
        <w:t>6.9</w:t>
      </w:r>
      <w:r w:rsidR="00DC565D" w:rsidRPr="00DC565D">
        <w:rPr>
          <w:rFonts w:ascii="微软雅黑" w:eastAsia="微软雅黑" w:hAnsi="微软雅黑" w:cs="微软雅黑" w:hint="eastAsia"/>
          <w:spacing w:val="4"/>
          <w:sz w:val="24"/>
          <w:szCs w:val="24"/>
          <w:lang w:eastAsia="zh-CN"/>
        </w:rPr>
        <w:t>万美元大关。另有知情人士透露，特朗普已经与特斯拉</w:t>
      </w:r>
      <w:r w:rsidR="00DC565D" w:rsidRPr="00DC565D">
        <w:rPr>
          <w:rFonts w:ascii="微软雅黑" w:eastAsia="微软雅黑" w:hAnsi="微软雅黑" w:cs="微软雅黑"/>
          <w:spacing w:val="4"/>
          <w:sz w:val="24"/>
          <w:szCs w:val="24"/>
          <w:lang w:eastAsia="zh-CN"/>
        </w:rPr>
        <w:t>CEO</w:t>
      </w:r>
      <w:r w:rsidR="00DC565D" w:rsidRPr="00DC565D">
        <w:rPr>
          <w:rFonts w:ascii="微软雅黑" w:eastAsia="微软雅黑" w:hAnsi="微软雅黑" w:cs="微软雅黑" w:hint="eastAsia"/>
          <w:spacing w:val="4"/>
          <w:sz w:val="24"/>
          <w:szCs w:val="24"/>
          <w:lang w:eastAsia="zh-CN"/>
        </w:rPr>
        <w:t>埃隆·马斯克讨论了加密货币政策，他还在自己的海湖庄园接待了加密矿业公司的高管。</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英国财政大臣里夫斯将向议会公布财政审查结果。这份声明预计会提到许多批评前保守党政府的内容，指责保守党在执政</w:t>
      </w:r>
      <w:r w:rsidR="00DC565D" w:rsidRPr="00DC565D">
        <w:rPr>
          <w:rFonts w:ascii="微软雅黑" w:eastAsia="微软雅黑" w:hAnsi="微软雅黑" w:cs="微软雅黑"/>
          <w:spacing w:val="4"/>
          <w:sz w:val="24"/>
          <w:szCs w:val="24"/>
          <w:lang w:eastAsia="zh-CN"/>
        </w:rPr>
        <w:t>14</w:t>
      </w:r>
      <w:r w:rsidR="00DC565D" w:rsidRPr="00DC565D">
        <w:rPr>
          <w:rFonts w:ascii="微软雅黑" w:eastAsia="微软雅黑" w:hAnsi="微软雅黑" w:cs="微软雅黑" w:hint="eastAsia"/>
          <w:spacing w:val="4"/>
          <w:sz w:val="24"/>
          <w:szCs w:val="24"/>
          <w:lang w:eastAsia="zh-CN"/>
        </w:rPr>
        <w:t>年期间，“为了赢得公众支持”而“做出无资金支持的支出承诺”。</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DC565D" w:rsidRPr="00DC565D">
        <w:rPr>
          <w:rFonts w:ascii="微软雅黑" w:eastAsia="微软雅黑" w:hAnsi="微软雅黑" w:cs="微软雅黑" w:hint="eastAsia"/>
          <w:spacing w:val="4"/>
          <w:sz w:val="24"/>
          <w:szCs w:val="24"/>
          <w:lang w:eastAsia="zh-CN"/>
        </w:rPr>
        <w:t>日本央行将于下周二、周三召开政策会议，分析师对央行是否会进一步提高政策利率存在分歧。日元近期走强引发了人们的猜测，即日本央行可能会推迟加息。然而，一些分析师指出，日本政界人士呼吁央行进一步收紧政策，以缓解日元疲软。</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二十国集团财长和央行行长会议闭幕。会议发表部长级宣言，各方就国际税收合作、组建全球反饥饿与贫困联盟和努力应对全球气候变化等问题达成一致。宣言承诺各方努力建立更加透明、公平和公正的国际税收制度。参会各方还在制定多边开发银行改革路线图方面取得进展，路线图将包括要求世界主要经济体扩大这些金融机构财政能力的全面建议。</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美国</w:t>
      </w:r>
      <w:r w:rsidR="00DC565D" w:rsidRPr="00DC565D">
        <w:rPr>
          <w:rFonts w:ascii="微软雅黑" w:eastAsia="微软雅黑" w:hAnsi="微软雅黑" w:cs="微软雅黑"/>
          <w:spacing w:val="4"/>
          <w:sz w:val="24"/>
          <w:szCs w:val="24"/>
          <w:lang w:eastAsia="zh-CN"/>
        </w:rPr>
        <w:t>6</w:t>
      </w:r>
      <w:r w:rsidR="00DC565D" w:rsidRPr="00DC565D">
        <w:rPr>
          <w:rFonts w:ascii="微软雅黑" w:eastAsia="微软雅黑" w:hAnsi="微软雅黑" w:cs="微软雅黑" w:hint="eastAsia"/>
          <w:spacing w:val="4"/>
          <w:sz w:val="24"/>
          <w:szCs w:val="24"/>
          <w:lang w:eastAsia="zh-CN"/>
        </w:rPr>
        <w:t>月核心</w:t>
      </w:r>
      <w:r w:rsidR="00DC565D" w:rsidRPr="00DC565D">
        <w:rPr>
          <w:rFonts w:ascii="微软雅黑" w:eastAsia="微软雅黑" w:hAnsi="微软雅黑" w:cs="微软雅黑"/>
          <w:spacing w:val="4"/>
          <w:sz w:val="24"/>
          <w:szCs w:val="24"/>
          <w:lang w:eastAsia="zh-CN"/>
        </w:rPr>
        <w:t>PCE</w:t>
      </w:r>
      <w:r w:rsidR="00DC565D" w:rsidRPr="00DC565D">
        <w:rPr>
          <w:rFonts w:ascii="微软雅黑" w:eastAsia="微软雅黑" w:hAnsi="微软雅黑" w:cs="微软雅黑" w:hint="eastAsia"/>
          <w:spacing w:val="4"/>
          <w:sz w:val="24"/>
          <w:szCs w:val="24"/>
          <w:lang w:eastAsia="zh-CN"/>
        </w:rPr>
        <w:t>同比升幅持平于</w:t>
      </w:r>
      <w:r w:rsidR="00DC565D" w:rsidRPr="00DC565D">
        <w:rPr>
          <w:rFonts w:ascii="微软雅黑" w:eastAsia="微软雅黑" w:hAnsi="微软雅黑" w:cs="微软雅黑"/>
          <w:spacing w:val="4"/>
          <w:sz w:val="24"/>
          <w:szCs w:val="24"/>
          <w:lang w:eastAsia="zh-CN"/>
        </w:rPr>
        <w:t>2.6%</w:t>
      </w:r>
      <w:r w:rsidR="00DC565D" w:rsidRPr="00DC565D">
        <w:rPr>
          <w:rFonts w:ascii="微软雅黑" w:eastAsia="微软雅黑" w:hAnsi="微软雅黑" w:cs="微软雅黑" w:hint="eastAsia"/>
          <w:spacing w:val="4"/>
          <w:sz w:val="24"/>
          <w:szCs w:val="24"/>
          <w:lang w:eastAsia="zh-CN"/>
        </w:rPr>
        <w:t>，为</w:t>
      </w:r>
      <w:r w:rsidR="00DC565D" w:rsidRPr="00DC565D">
        <w:rPr>
          <w:rFonts w:ascii="微软雅黑" w:eastAsia="微软雅黑" w:hAnsi="微软雅黑" w:cs="微软雅黑"/>
          <w:spacing w:val="4"/>
          <w:sz w:val="24"/>
          <w:szCs w:val="24"/>
          <w:lang w:eastAsia="zh-CN"/>
        </w:rPr>
        <w:t>2021</w:t>
      </w:r>
      <w:r w:rsidR="00DC565D" w:rsidRPr="00DC565D">
        <w:rPr>
          <w:rFonts w:ascii="微软雅黑" w:eastAsia="微软雅黑" w:hAnsi="微软雅黑" w:cs="微软雅黑" w:hint="eastAsia"/>
          <w:spacing w:val="4"/>
          <w:sz w:val="24"/>
          <w:szCs w:val="24"/>
          <w:lang w:eastAsia="zh-CN"/>
        </w:rPr>
        <w:t>年</w:t>
      </w:r>
      <w:r w:rsidR="00DC565D" w:rsidRPr="00DC565D">
        <w:rPr>
          <w:rFonts w:ascii="微软雅黑" w:eastAsia="微软雅黑" w:hAnsi="微软雅黑" w:cs="微软雅黑"/>
          <w:spacing w:val="4"/>
          <w:sz w:val="24"/>
          <w:szCs w:val="24"/>
          <w:lang w:eastAsia="zh-CN"/>
        </w:rPr>
        <w:t>3</w:t>
      </w:r>
      <w:r w:rsidR="00DC565D" w:rsidRPr="00DC565D">
        <w:rPr>
          <w:rFonts w:ascii="微软雅黑" w:eastAsia="微软雅黑" w:hAnsi="微软雅黑" w:cs="微软雅黑" w:hint="eastAsia"/>
          <w:spacing w:val="4"/>
          <w:sz w:val="24"/>
          <w:szCs w:val="24"/>
          <w:lang w:eastAsia="zh-CN"/>
        </w:rPr>
        <w:t>月以来最低水平，但略超市场预期的</w:t>
      </w:r>
      <w:r w:rsidR="00DC565D" w:rsidRPr="00DC565D">
        <w:rPr>
          <w:rFonts w:ascii="微软雅黑" w:eastAsia="微软雅黑" w:hAnsi="微软雅黑" w:cs="微软雅黑"/>
          <w:spacing w:val="4"/>
          <w:sz w:val="24"/>
          <w:szCs w:val="24"/>
          <w:lang w:eastAsia="zh-CN"/>
        </w:rPr>
        <w:t>2.5%</w:t>
      </w:r>
      <w:r w:rsidR="00DC565D" w:rsidRPr="00DC565D">
        <w:rPr>
          <w:rFonts w:ascii="微软雅黑" w:eastAsia="微软雅黑" w:hAnsi="微软雅黑" w:cs="微软雅黑" w:hint="eastAsia"/>
          <w:spacing w:val="4"/>
          <w:sz w:val="24"/>
          <w:szCs w:val="24"/>
          <w:lang w:eastAsia="zh-CN"/>
        </w:rPr>
        <w:t>；环比增速反弹至</w:t>
      </w:r>
      <w:r w:rsidR="00DC565D" w:rsidRPr="00DC565D">
        <w:rPr>
          <w:rFonts w:ascii="微软雅黑" w:eastAsia="微软雅黑" w:hAnsi="微软雅黑" w:cs="微软雅黑"/>
          <w:spacing w:val="4"/>
          <w:sz w:val="24"/>
          <w:szCs w:val="24"/>
          <w:lang w:eastAsia="zh-CN"/>
        </w:rPr>
        <w:t>0.2%</w:t>
      </w:r>
      <w:r w:rsidR="00DC565D" w:rsidRPr="00DC565D">
        <w:rPr>
          <w:rFonts w:ascii="微软雅黑" w:eastAsia="微软雅黑" w:hAnsi="微软雅黑" w:cs="微软雅黑" w:hint="eastAsia"/>
          <w:spacing w:val="4"/>
          <w:sz w:val="24"/>
          <w:szCs w:val="24"/>
          <w:lang w:eastAsia="zh-CN"/>
        </w:rPr>
        <w:t>。整体</w:t>
      </w:r>
      <w:r w:rsidR="00DC565D" w:rsidRPr="00DC565D">
        <w:rPr>
          <w:rFonts w:ascii="微软雅黑" w:eastAsia="微软雅黑" w:hAnsi="微软雅黑" w:cs="微软雅黑"/>
          <w:spacing w:val="4"/>
          <w:sz w:val="24"/>
          <w:szCs w:val="24"/>
          <w:lang w:eastAsia="zh-CN"/>
        </w:rPr>
        <w:t>PCE</w:t>
      </w:r>
      <w:r w:rsidR="00DC565D" w:rsidRPr="00DC565D">
        <w:rPr>
          <w:rFonts w:ascii="微软雅黑" w:eastAsia="微软雅黑" w:hAnsi="微软雅黑" w:cs="微软雅黑" w:hint="eastAsia"/>
          <w:spacing w:val="4"/>
          <w:sz w:val="24"/>
          <w:szCs w:val="24"/>
          <w:lang w:eastAsia="zh-CN"/>
        </w:rPr>
        <w:t>同比增速从前月的</w:t>
      </w:r>
      <w:r w:rsidR="00DC565D" w:rsidRPr="00DC565D">
        <w:rPr>
          <w:rFonts w:ascii="微软雅黑" w:eastAsia="微软雅黑" w:hAnsi="微软雅黑" w:cs="微软雅黑"/>
          <w:spacing w:val="4"/>
          <w:sz w:val="24"/>
          <w:szCs w:val="24"/>
          <w:lang w:eastAsia="zh-CN"/>
        </w:rPr>
        <w:t>2.6%</w:t>
      </w:r>
      <w:r w:rsidR="00DC565D" w:rsidRPr="00DC565D">
        <w:rPr>
          <w:rFonts w:ascii="微软雅黑" w:eastAsia="微软雅黑" w:hAnsi="微软雅黑" w:cs="微软雅黑" w:hint="eastAsia"/>
          <w:spacing w:val="4"/>
          <w:sz w:val="24"/>
          <w:szCs w:val="24"/>
          <w:lang w:eastAsia="zh-CN"/>
        </w:rPr>
        <w:t>下滑至</w:t>
      </w:r>
      <w:r w:rsidR="00DC565D" w:rsidRPr="00DC565D">
        <w:rPr>
          <w:rFonts w:ascii="微软雅黑" w:eastAsia="微软雅黑" w:hAnsi="微软雅黑" w:cs="微软雅黑"/>
          <w:spacing w:val="4"/>
          <w:sz w:val="24"/>
          <w:szCs w:val="24"/>
          <w:lang w:eastAsia="zh-CN"/>
        </w:rPr>
        <w:t>2.5%</w:t>
      </w:r>
      <w:r w:rsidR="00DC565D" w:rsidRPr="00DC565D">
        <w:rPr>
          <w:rFonts w:ascii="微软雅黑" w:eastAsia="微软雅黑" w:hAnsi="微软雅黑" w:cs="微软雅黑" w:hint="eastAsia"/>
          <w:spacing w:val="4"/>
          <w:sz w:val="24"/>
          <w:szCs w:val="24"/>
          <w:lang w:eastAsia="zh-CN"/>
        </w:rPr>
        <w:t>，为五个月来最低水平。</w:t>
      </w:r>
      <w:r w:rsidR="00DC565D" w:rsidRPr="00DC565D">
        <w:rPr>
          <w:rFonts w:ascii="微软雅黑" w:eastAsia="微软雅黑" w:hAnsi="微软雅黑" w:cs="微软雅黑"/>
          <w:spacing w:val="4"/>
          <w:sz w:val="24"/>
          <w:szCs w:val="24"/>
          <w:lang w:eastAsia="zh-CN"/>
        </w:rPr>
        <w:t>6</w:t>
      </w:r>
      <w:r w:rsidR="00DC565D" w:rsidRPr="00DC565D">
        <w:rPr>
          <w:rFonts w:ascii="微软雅黑" w:eastAsia="微软雅黑" w:hAnsi="微软雅黑" w:cs="微软雅黑" w:hint="eastAsia"/>
          <w:spacing w:val="4"/>
          <w:sz w:val="24"/>
          <w:szCs w:val="24"/>
          <w:lang w:eastAsia="zh-CN"/>
        </w:rPr>
        <w:t>月实际个人消费支出环比升</w:t>
      </w:r>
      <w:r w:rsidR="00DC565D" w:rsidRPr="00DC565D">
        <w:rPr>
          <w:rFonts w:ascii="微软雅黑" w:eastAsia="微软雅黑" w:hAnsi="微软雅黑" w:cs="微软雅黑"/>
          <w:spacing w:val="4"/>
          <w:sz w:val="24"/>
          <w:szCs w:val="24"/>
          <w:lang w:eastAsia="zh-CN"/>
        </w:rPr>
        <w:t>0.2%</w:t>
      </w:r>
      <w:r w:rsidR="00DC565D" w:rsidRPr="00DC565D">
        <w:rPr>
          <w:rFonts w:ascii="微软雅黑" w:eastAsia="微软雅黑" w:hAnsi="微软雅黑" w:cs="微软雅黑" w:hint="eastAsia"/>
          <w:spacing w:val="4"/>
          <w:sz w:val="24"/>
          <w:szCs w:val="24"/>
          <w:lang w:eastAsia="zh-CN"/>
        </w:rPr>
        <w:t>，预期升</w:t>
      </w:r>
      <w:r w:rsidR="00DC565D" w:rsidRPr="00DC565D">
        <w:rPr>
          <w:rFonts w:ascii="微软雅黑" w:eastAsia="微软雅黑" w:hAnsi="微软雅黑" w:cs="微软雅黑"/>
          <w:spacing w:val="4"/>
          <w:sz w:val="24"/>
          <w:szCs w:val="24"/>
          <w:lang w:eastAsia="zh-CN"/>
        </w:rPr>
        <w:t>0.3%</w:t>
      </w:r>
      <w:r w:rsidR="00DC565D" w:rsidRPr="00DC565D">
        <w:rPr>
          <w:rFonts w:ascii="微软雅黑" w:eastAsia="微软雅黑" w:hAnsi="微软雅黑" w:cs="微软雅黑" w:hint="eastAsia"/>
          <w:spacing w:val="4"/>
          <w:sz w:val="24"/>
          <w:szCs w:val="24"/>
          <w:lang w:eastAsia="zh-CN"/>
        </w:rPr>
        <w:t>，前值从升</w:t>
      </w:r>
      <w:r w:rsidR="00DC565D" w:rsidRPr="00DC565D">
        <w:rPr>
          <w:rFonts w:ascii="微软雅黑" w:eastAsia="微软雅黑" w:hAnsi="微软雅黑" w:cs="微软雅黑"/>
          <w:spacing w:val="4"/>
          <w:sz w:val="24"/>
          <w:szCs w:val="24"/>
          <w:lang w:eastAsia="zh-CN"/>
        </w:rPr>
        <w:t>0.3%</w:t>
      </w:r>
      <w:r w:rsidR="00DC565D" w:rsidRPr="00DC565D">
        <w:rPr>
          <w:rFonts w:ascii="微软雅黑" w:eastAsia="微软雅黑" w:hAnsi="微软雅黑" w:cs="微软雅黑" w:hint="eastAsia"/>
          <w:spacing w:val="4"/>
          <w:sz w:val="24"/>
          <w:szCs w:val="24"/>
          <w:lang w:eastAsia="zh-CN"/>
        </w:rPr>
        <w:t>修正为升</w:t>
      </w:r>
      <w:r w:rsidR="00DC565D" w:rsidRPr="00DC565D">
        <w:rPr>
          <w:rFonts w:ascii="微软雅黑" w:eastAsia="微软雅黑" w:hAnsi="微软雅黑" w:cs="微软雅黑"/>
          <w:spacing w:val="4"/>
          <w:sz w:val="24"/>
          <w:szCs w:val="24"/>
          <w:lang w:eastAsia="zh-CN"/>
        </w:rPr>
        <w:t>0.4%</w:t>
      </w:r>
      <w:r w:rsidR="00DC565D" w:rsidRPr="00DC565D">
        <w:rPr>
          <w:rFonts w:ascii="微软雅黑" w:eastAsia="微软雅黑" w:hAnsi="微软雅黑" w:cs="微软雅黑" w:hint="eastAsia"/>
          <w:spacing w:val="4"/>
          <w:sz w:val="24"/>
          <w:szCs w:val="24"/>
          <w:lang w:eastAsia="zh-CN"/>
        </w:rPr>
        <w:t>。市场依旧预计美联储本月将继续按兵不动，但押注</w:t>
      </w:r>
      <w:r w:rsidR="00DC565D" w:rsidRPr="00DC565D">
        <w:rPr>
          <w:rFonts w:ascii="微软雅黑" w:eastAsia="微软雅黑" w:hAnsi="微软雅黑" w:cs="微软雅黑"/>
          <w:spacing w:val="4"/>
          <w:sz w:val="24"/>
          <w:szCs w:val="24"/>
          <w:lang w:eastAsia="zh-CN"/>
        </w:rPr>
        <w:t>9</w:t>
      </w:r>
      <w:r w:rsidR="00DC565D" w:rsidRPr="00DC565D">
        <w:rPr>
          <w:rFonts w:ascii="微软雅黑" w:eastAsia="微软雅黑" w:hAnsi="微软雅黑" w:cs="微软雅黑" w:hint="eastAsia"/>
          <w:spacing w:val="4"/>
          <w:sz w:val="24"/>
          <w:szCs w:val="24"/>
          <w:lang w:eastAsia="zh-CN"/>
        </w:rPr>
        <w:t>月将进行首次降息。</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密歇根大学</w:t>
      </w:r>
      <w:r w:rsidR="00DC565D" w:rsidRPr="00DC565D">
        <w:rPr>
          <w:rFonts w:ascii="微软雅黑" w:eastAsia="微软雅黑" w:hAnsi="微软雅黑" w:cs="微软雅黑"/>
          <w:spacing w:val="4"/>
          <w:sz w:val="24"/>
          <w:szCs w:val="24"/>
          <w:lang w:eastAsia="zh-CN"/>
        </w:rPr>
        <w:t>7</w:t>
      </w:r>
      <w:r w:rsidR="00DC565D" w:rsidRPr="00DC565D">
        <w:rPr>
          <w:rFonts w:ascii="微软雅黑" w:eastAsia="微软雅黑" w:hAnsi="微软雅黑" w:cs="微软雅黑" w:hint="eastAsia"/>
          <w:spacing w:val="4"/>
          <w:sz w:val="24"/>
          <w:szCs w:val="24"/>
          <w:lang w:eastAsia="zh-CN"/>
        </w:rPr>
        <w:t>月消费者信心指数终值从</w:t>
      </w:r>
      <w:r w:rsidR="00DC565D" w:rsidRPr="00DC565D">
        <w:rPr>
          <w:rFonts w:ascii="微软雅黑" w:eastAsia="微软雅黑" w:hAnsi="微软雅黑" w:cs="微软雅黑"/>
          <w:spacing w:val="4"/>
          <w:sz w:val="24"/>
          <w:szCs w:val="24"/>
          <w:lang w:eastAsia="zh-CN"/>
        </w:rPr>
        <w:t>6</w:t>
      </w:r>
      <w:r w:rsidR="00DC565D" w:rsidRPr="00DC565D">
        <w:rPr>
          <w:rFonts w:ascii="微软雅黑" w:eastAsia="微软雅黑" w:hAnsi="微软雅黑" w:cs="微软雅黑" w:hint="eastAsia"/>
          <w:spacing w:val="4"/>
          <w:sz w:val="24"/>
          <w:szCs w:val="24"/>
          <w:lang w:eastAsia="zh-CN"/>
        </w:rPr>
        <w:t>月的</w:t>
      </w:r>
      <w:r w:rsidR="00DC565D" w:rsidRPr="00DC565D">
        <w:rPr>
          <w:rFonts w:ascii="微软雅黑" w:eastAsia="微软雅黑" w:hAnsi="微软雅黑" w:cs="微软雅黑"/>
          <w:spacing w:val="4"/>
          <w:sz w:val="24"/>
          <w:szCs w:val="24"/>
          <w:lang w:eastAsia="zh-CN"/>
        </w:rPr>
        <w:t>68.2</w:t>
      </w:r>
      <w:r w:rsidR="00DC565D" w:rsidRPr="00DC565D">
        <w:rPr>
          <w:rFonts w:ascii="微软雅黑" w:eastAsia="微软雅黑" w:hAnsi="微软雅黑" w:cs="微软雅黑" w:hint="eastAsia"/>
          <w:spacing w:val="4"/>
          <w:sz w:val="24"/>
          <w:szCs w:val="24"/>
          <w:lang w:eastAsia="zh-CN"/>
        </w:rPr>
        <w:t>降至</w:t>
      </w:r>
      <w:r w:rsidR="00DC565D" w:rsidRPr="00DC565D">
        <w:rPr>
          <w:rFonts w:ascii="微软雅黑" w:eastAsia="微软雅黑" w:hAnsi="微软雅黑" w:cs="微软雅黑"/>
          <w:spacing w:val="4"/>
          <w:sz w:val="24"/>
          <w:szCs w:val="24"/>
          <w:lang w:eastAsia="zh-CN"/>
        </w:rPr>
        <w:t>66.4</w:t>
      </w:r>
      <w:r w:rsidR="00DC565D" w:rsidRPr="00DC565D">
        <w:rPr>
          <w:rFonts w:ascii="微软雅黑" w:eastAsia="微软雅黑" w:hAnsi="微软雅黑" w:cs="微软雅黑" w:hint="eastAsia"/>
          <w:spacing w:val="4"/>
          <w:sz w:val="24"/>
          <w:szCs w:val="24"/>
          <w:lang w:eastAsia="zh-CN"/>
        </w:rPr>
        <w:t>，为八个月低点，但高于初值</w:t>
      </w:r>
      <w:r w:rsidR="00DC565D" w:rsidRPr="00DC565D">
        <w:rPr>
          <w:rFonts w:ascii="微软雅黑" w:eastAsia="微软雅黑" w:hAnsi="微软雅黑" w:cs="微软雅黑"/>
          <w:spacing w:val="4"/>
          <w:sz w:val="24"/>
          <w:szCs w:val="24"/>
          <w:lang w:eastAsia="zh-CN"/>
        </w:rPr>
        <w:t>66</w:t>
      </w:r>
      <w:r w:rsidR="00DC565D" w:rsidRPr="00DC565D">
        <w:rPr>
          <w:rFonts w:ascii="微软雅黑" w:eastAsia="微软雅黑" w:hAnsi="微软雅黑" w:cs="微软雅黑" w:hint="eastAsia"/>
          <w:spacing w:val="4"/>
          <w:sz w:val="24"/>
          <w:szCs w:val="24"/>
          <w:lang w:eastAsia="zh-CN"/>
        </w:rPr>
        <w:t>。消费者预计未来一年通胀率</w:t>
      </w:r>
      <w:r w:rsidR="00DC565D" w:rsidRPr="00DC565D">
        <w:rPr>
          <w:rFonts w:ascii="微软雅黑" w:eastAsia="微软雅黑" w:hAnsi="微软雅黑" w:cs="微软雅黑"/>
          <w:spacing w:val="4"/>
          <w:sz w:val="24"/>
          <w:szCs w:val="24"/>
          <w:lang w:eastAsia="zh-CN"/>
        </w:rPr>
        <w:t>2.9%</w:t>
      </w:r>
      <w:r w:rsidR="00DC565D" w:rsidRPr="00DC565D">
        <w:rPr>
          <w:rFonts w:ascii="微软雅黑" w:eastAsia="微软雅黑" w:hAnsi="微软雅黑" w:cs="微软雅黑" w:hint="eastAsia"/>
          <w:spacing w:val="4"/>
          <w:sz w:val="24"/>
          <w:szCs w:val="24"/>
          <w:lang w:eastAsia="zh-CN"/>
        </w:rPr>
        <w:t>，为四个月来最低水平，略低于</w:t>
      </w:r>
      <w:r w:rsidR="00DC565D" w:rsidRPr="00DC565D">
        <w:rPr>
          <w:rFonts w:ascii="微软雅黑" w:eastAsia="微软雅黑" w:hAnsi="微软雅黑" w:cs="微软雅黑"/>
          <w:spacing w:val="4"/>
          <w:sz w:val="24"/>
          <w:szCs w:val="24"/>
          <w:lang w:eastAsia="zh-CN"/>
        </w:rPr>
        <w:t>6</w:t>
      </w:r>
      <w:r w:rsidR="00DC565D" w:rsidRPr="00DC565D">
        <w:rPr>
          <w:rFonts w:ascii="微软雅黑" w:eastAsia="微软雅黑" w:hAnsi="微软雅黑" w:cs="微软雅黑" w:hint="eastAsia"/>
          <w:spacing w:val="4"/>
          <w:sz w:val="24"/>
          <w:szCs w:val="24"/>
          <w:lang w:eastAsia="zh-CN"/>
        </w:rPr>
        <w:t>月份预期的</w:t>
      </w:r>
      <w:r w:rsidR="00DC565D" w:rsidRPr="00DC565D">
        <w:rPr>
          <w:rFonts w:ascii="微软雅黑" w:eastAsia="微软雅黑" w:hAnsi="微软雅黑" w:cs="微软雅黑"/>
          <w:spacing w:val="4"/>
          <w:sz w:val="24"/>
          <w:szCs w:val="24"/>
          <w:lang w:eastAsia="zh-CN"/>
        </w:rPr>
        <w:t>3%</w:t>
      </w:r>
      <w:r w:rsidR="00DC565D" w:rsidRPr="00DC565D">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日本帝国数据库公司最新数据显示，今年</w:t>
      </w:r>
      <w:r w:rsidR="00DC565D" w:rsidRPr="00DC565D">
        <w:rPr>
          <w:rFonts w:ascii="微软雅黑" w:eastAsia="微软雅黑" w:hAnsi="微软雅黑" w:cs="微软雅黑"/>
          <w:spacing w:val="4"/>
          <w:sz w:val="24"/>
          <w:szCs w:val="24"/>
          <w:lang w:eastAsia="zh-CN"/>
        </w:rPr>
        <w:t>1</w:t>
      </w:r>
      <w:r w:rsidR="00DC565D" w:rsidRPr="00DC565D">
        <w:rPr>
          <w:rFonts w:ascii="微软雅黑" w:eastAsia="微软雅黑" w:hAnsi="微软雅黑" w:cs="微软雅黑" w:hint="eastAsia"/>
          <w:spacing w:val="4"/>
          <w:sz w:val="24"/>
          <w:szCs w:val="24"/>
          <w:lang w:eastAsia="zh-CN"/>
        </w:rPr>
        <w:t>至</w:t>
      </w:r>
      <w:r w:rsidR="00DC565D" w:rsidRPr="00DC565D">
        <w:rPr>
          <w:rFonts w:ascii="微软雅黑" w:eastAsia="微软雅黑" w:hAnsi="微软雅黑" w:cs="微软雅黑"/>
          <w:spacing w:val="4"/>
          <w:sz w:val="24"/>
          <w:szCs w:val="24"/>
          <w:lang w:eastAsia="zh-CN"/>
        </w:rPr>
        <w:t>6</w:t>
      </w:r>
      <w:r w:rsidR="00DC565D" w:rsidRPr="00DC565D">
        <w:rPr>
          <w:rFonts w:ascii="微软雅黑" w:eastAsia="微软雅黑" w:hAnsi="微软雅黑" w:cs="微软雅黑" w:hint="eastAsia"/>
          <w:spacing w:val="4"/>
          <w:sz w:val="24"/>
          <w:szCs w:val="24"/>
          <w:lang w:eastAsia="zh-CN"/>
        </w:rPr>
        <w:t>月，日本共有</w:t>
      </w:r>
      <w:r w:rsidR="00DC565D" w:rsidRPr="00DC565D">
        <w:rPr>
          <w:rFonts w:ascii="微软雅黑" w:eastAsia="微软雅黑" w:hAnsi="微软雅黑" w:cs="微软雅黑"/>
          <w:spacing w:val="4"/>
          <w:sz w:val="24"/>
          <w:szCs w:val="24"/>
          <w:lang w:eastAsia="zh-CN"/>
        </w:rPr>
        <w:t>74</w:t>
      </w:r>
      <w:r w:rsidR="00DC565D" w:rsidRPr="00DC565D">
        <w:rPr>
          <w:rFonts w:ascii="微软雅黑" w:eastAsia="微软雅黑" w:hAnsi="微软雅黑" w:cs="微软雅黑" w:hint="eastAsia"/>
          <w:spacing w:val="4"/>
          <w:sz w:val="24"/>
          <w:szCs w:val="24"/>
          <w:lang w:eastAsia="zh-CN"/>
        </w:rPr>
        <w:t>家创立百年以上企业陷入破产，是去年同期的近两倍，刷新</w:t>
      </w:r>
      <w:r w:rsidR="00DC565D" w:rsidRPr="00DC565D">
        <w:rPr>
          <w:rFonts w:ascii="微软雅黑" w:eastAsia="微软雅黑" w:hAnsi="微软雅黑" w:cs="微软雅黑"/>
          <w:spacing w:val="4"/>
          <w:sz w:val="24"/>
          <w:szCs w:val="24"/>
          <w:lang w:eastAsia="zh-CN"/>
        </w:rPr>
        <w:t>2000</w:t>
      </w:r>
      <w:r w:rsidR="00DC565D" w:rsidRPr="00DC565D">
        <w:rPr>
          <w:rFonts w:ascii="微软雅黑" w:eastAsia="微软雅黑" w:hAnsi="微软雅黑" w:cs="微软雅黑" w:hint="eastAsia"/>
          <w:spacing w:val="4"/>
          <w:sz w:val="24"/>
          <w:szCs w:val="24"/>
          <w:lang w:eastAsia="zh-CN"/>
        </w:rPr>
        <w:t>年开始统计该数据以来的历史同期最高纪录。</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C565D" w:rsidRPr="00DC565D">
        <w:rPr>
          <w:rFonts w:ascii="微软雅黑" w:eastAsia="微软雅黑" w:hAnsi="微软雅黑" w:cs="微软雅黑" w:hint="eastAsia"/>
          <w:spacing w:val="4"/>
          <w:sz w:val="24"/>
          <w:szCs w:val="24"/>
          <w:lang w:eastAsia="zh-CN"/>
        </w:rPr>
        <w:t>知情人士称，在对进一步的罢工行动感到担忧之际，英国政府势将最早下周同意提供给所有公共部门员工高于通胀水平的加薪幅度。</w:t>
      </w:r>
      <w:r>
        <w:rPr>
          <w:rFonts w:ascii="微软雅黑" w:eastAsia="微软雅黑" w:hAnsi="微软雅黑" w:cs="微软雅黑" w:hint="eastAsia"/>
          <w:spacing w:val="4"/>
          <w:sz w:val="24"/>
          <w:szCs w:val="24"/>
          <w:lang w:eastAsia="zh-CN"/>
        </w:rPr>
        <w:t>】</w:t>
      </w:r>
    </w:p>
    <w:p w:rsidR="00993B64" w:rsidRDefault="00993B64">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B82572" w:rsidRDefault="00B8257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993B64" w:rsidRDefault="0097012C">
      <w:pPr>
        <w:spacing w:before="120" w:line="190" w:lineRule="auto"/>
        <w:rPr>
          <w:rFonts w:ascii="微软雅黑" w:eastAsia="微软雅黑" w:hAnsi="微软雅黑" w:cs="微软雅黑"/>
          <w:b/>
          <w:bCs/>
          <w:color w:val="036EB8"/>
          <w:spacing w:val="10"/>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3E6312">
            <w:pPr>
              <w:spacing w:before="120"/>
              <w:rPr>
                <w:rFonts w:ascii="新宋体" w:eastAsia="新宋体" w:hAnsi="新宋体"/>
                <w:highlight w:val="yellow"/>
                <w:lang w:eastAsia="zh-CN"/>
              </w:rPr>
            </w:pPr>
            <w:r w:rsidRPr="003E6312">
              <w:rPr>
                <w:rFonts w:ascii="新宋体" w:eastAsia="新宋体" w:hAnsi="新宋体"/>
                <w:lang w:eastAsia="zh-CN"/>
              </w:rPr>
              <w:t>7</w:t>
            </w:r>
            <w:r w:rsidRPr="003E6312">
              <w:rPr>
                <w:rFonts w:ascii="新宋体" w:eastAsia="新宋体" w:hAnsi="新宋体" w:hint="eastAsia"/>
                <w:lang w:eastAsia="zh-CN"/>
              </w:rPr>
              <w:t>月</w:t>
            </w:r>
            <w:r w:rsidRPr="003E6312">
              <w:rPr>
                <w:rFonts w:ascii="新宋体" w:eastAsia="新宋体" w:hAnsi="新宋体"/>
                <w:lang w:eastAsia="zh-CN"/>
              </w:rPr>
              <w:t>26</w:t>
            </w:r>
            <w:r w:rsidRPr="003E6312">
              <w:rPr>
                <w:rFonts w:ascii="新宋体" w:eastAsia="新宋体" w:hAnsi="新宋体" w:hint="eastAsia"/>
                <w:lang w:eastAsia="zh-CN"/>
              </w:rPr>
              <w:t>日当周，富时中国</w:t>
            </w:r>
            <w:r w:rsidRPr="003E6312">
              <w:rPr>
                <w:rFonts w:ascii="新宋体" w:eastAsia="新宋体" w:hAnsi="新宋体"/>
                <w:lang w:eastAsia="zh-CN"/>
              </w:rPr>
              <w:t>A50</w:t>
            </w:r>
            <w:r w:rsidRPr="003E6312">
              <w:rPr>
                <w:rFonts w:ascii="新宋体" w:eastAsia="新宋体" w:hAnsi="新宋体" w:hint="eastAsia"/>
                <w:lang w:eastAsia="zh-CN"/>
              </w:rPr>
              <w:t>指数下跌</w:t>
            </w:r>
            <w:r w:rsidRPr="003E6312">
              <w:rPr>
                <w:rFonts w:ascii="新宋体" w:eastAsia="新宋体" w:hAnsi="新宋体"/>
                <w:lang w:eastAsia="zh-CN"/>
              </w:rPr>
              <w:t>4.01%</w:t>
            </w:r>
            <w:r w:rsidRPr="003E6312">
              <w:rPr>
                <w:rFonts w:ascii="新宋体" w:eastAsia="新宋体" w:hAnsi="新宋体" w:hint="eastAsia"/>
                <w:lang w:eastAsia="zh-CN"/>
              </w:rPr>
              <w:t>至</w:t>
            </w:r>
            <w:r w:rsidRPr="003E6312">
              <w:rPr>
                <w:rFonts w:ascii="新宋体" w:eastAsia="新宋体" w:hAnsi="新宋体"/>
                <w:lang w:eastAsia="zh-CN"/>
              </w:rPr>
              <w:t>11867.24</w:t>
            </w:r>
            <w:r w:rsidRPr="003E6312">
              <w:rPr>
                <w:rFonts w:ascii="新宋体" w:eastAsia="新宋体" w:hAnsi="新宋体" w:hint="eastAsia"/>
                <w:lang w:eastAsia="zh-CN"/>
              </w:rPr>
              <w:t>点；新交所富时</w:t>
            </w:r>
            <w:r w:rsidRPr="003E6312">
              <w:rPr>
                <w:rFonts w:ascii="新宋体" w:eastAsia="新宋体" w:hAnsi="新宋体"/>
                <w:lang w:eastAsia="zh-CN"/>
              </w:rPr>
              <w:t>A50</w:t>
            </w:r>
            <w:r w:rsidRPr="003E6312">
              <w:rPr>
                <w:rFonts w:ascii="新宋体" w:eastAsia="新宋体" w:hAnsi="新宋体" w:hint="eastAsia"/>
                <w:lang w:eastAsia="zh-CN"/>
              </w:rPr>
              <w:t>期指主力合约下跌</w:t>
            </w:r>
            <w:r w:rsidRPr="003E6312">
              <w:rPr>
                <w:rFonts w:ascii="新宋体" w:eastAsia="新宋体" w:hAnsi="新宋体"/>
                <w:lang w:eastAsia="zh-CN"/>
              </w:rPr>
              <w:t>3.81%</w:t>
            </w:r>
            <w:r w:rsidRPr="003E6312">
              <w:rPr>
                <w:rFonts w:ascii="新宋体" w:eastAsia="新宋体" w:hAnsi="新宋体" w:hint="eastAsia"/>
                <w:lang w:eastAsia="zh-CN"/>
              </w:rPr>
              <w:t>至</w:t>
            </w:r>
            <w:r w:rsidRPr="003E6312">
              <w:rPr>
                <w:rFonts w:ascii="新宋体" w:eastAsia="新宋体" w:hAnsi="新宋体"/>
                <w:lang w:eastAsia="zh-CN"/>
              </w:rPr>
              <w:t>11802</w:t>
            </w:r>
            <w:r w:rsidRPr="003E6312">
              <w:rPr>
                <w:rFonts w:ascii="新宋体" w:eastAsia="新宋体" w:hAnsi="新宋体" w:hint="eastAsia"/>
                <w:lang w:eastAsia="zh-CN"/>
              </w:rPr>
              <w:t>点。上周央行对逆回购、</w:t>
            </w:r>
            <w:r w:rsidRPr="003E6312">
              <w:rPr>
                <w:rFonts w:ascii="新宋体" w:eastAsia="新宋体" w:hAnsi="新宋体"/>
                <w:lang w:eastAsia="zh-CN"/>
              </w:rPr>
              <w:t>LPR</w:t>
            </w:r>
            <w:r w:rsidRPr="003E6312">
              <w:rPr>
                <w:rFonts w:ascii="新宋体" w:eastAsia="新宋体" w:hAnsi="新宋体" w:hint="eastAsia"/>
                <w:lang w:eastAsia="zh-CN"/>
              </w:rPr>
              <w:t>、</w:t>
            </w:r>
            <w:r w:rsidRPr="003E6312">
              <w:rPr>
                <w:rFonts w:ascii="新宋体" w:eastAsia="新宋体" w:hAnsi="新宋体"/>
                <w:lang w:eastAsia="zh-CN"/>
              </w:rPr>
              <w:t>SLF</w:t>
            </w:r>
            <w:r w:rsidRPr="003E6312">
              <w:rPr>
                <w:rFonts w:ascii="新宋体" w:eastAsia="新宋体" w:hAnsi="新宋体" w:hint="eastAsia"/>
                <w:lang w:eastAsia="zh-CN"/>
              </w:rPr>
              <w:t>同步降息</w:t>
            </w:r>
            <w:r w:rsidRPr="003E6312">
              <w:rPr>
                <w:rFonts w:ascii="新宋体" w:eastAsia="新宋体" w:hAnsi="新宋体"/>
                <w:lang w:eastAsia="zh-CN"/>
              </w:rPr>
              <w:t>10bp</w:t>
            </w:r>
            <w:r w:rsidRPr="003E6312">
              <w:rPr>
                <w:rFonts w:ascii="新宋体" w:eastAsia="新宋体" w:hAnsi="新宋体" w:hint="eastAsia"/>
                <w:lang w:eastAsia="zh-CN"/>
              </w:rPr>
              <w:t>，同时额外增加一次</w:t>
            </w:r>
            <w:r w:rsidRPr="003E6312">
              <w:rPr>
                <w:rFonts w:ascii="新宋体" w:eastAsia="新宋体" w:hAnsi="新宋体"/>
                <w:lang w:eastAsia="zh-CN"/>
              </w:rPr>
              <w:t>MLF</w:t>
            </w:r>
            <w:r w:rsidRPr="003E6312">
              <w:rPr>
                <w:rFonts w:ascii="新宋体" w:eastAsia="新宋体" w:hAnsi="新宋体" w:hint="eastAsia"/>
                <w:lang w:eastAsia="zh-CN"/>
              </w:rPr>
              <w:t>操作，并降息</w:t>
            </w:r>
            <w:r w:rsidRPr="003E6312">
              <w:rPr>
                <w:rFonts w:ascii="新宋体" w:eastAsia="新宋体" w:hAnsi="新宋体"/>
                <w:lang w:eastAsia="zh-CN"/>
              </w:rPr>
              <w:t>20</w:t>
            </w:r>
            <w:r w:rsidRPr="003E6312">
              <w:rPr>
                <w:rFonts w:ascii="新宋体" w:eastAsia="新宋体" w:hAnsi="新宋体" w:hint="eastAsia"/>
                <w:lang w:eastAsia="zh-CN"/>
              </w:rPr>
              <w:t>个基点；但整体提</w:t>
            </w:r>
            <w:proofErr w:type="gramStart"/>
            <w:r w:rsidRPr="003E6312">
              <w:rPr>
                <w:rFonts w:ascii="新宋体" w:eastAsia="新宋体" w:hAnsi="新宋体" w:hint="eastAsia"/>
                <w:lang w:eastAsia="zh-CN"/>
              </w:rPr>
              <w:t>振效果</w:t>
            </w:r>
            <w:proofErr w:type="gramEnd"/>
            <w:r w:rsidRPr="003E6312">
              <w:rPr>
                <w:rFonts w:ascii="新宋体" w:eastAsia="新宋体" w:hAnsi="新宋体" w:hint="eastAsia"/>
                <w:lang w:eastAsia="zh-CN"/>
              </w:rPr>
              <w:t>有限。目前，投资者信心仍较为脆弱，市场风险偏好较低，流动性拐点尚未出现，在经济基本面表现不佳的背景下，资金预计仍将青睐大盘股，大盘股估值或将回归。策略上，建议轻仓逢低买入。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3E6312">
            <w:pPr>
              <w:rPr>
                <w:rFonts w:ascii="新宋体" w:eastAsia="新宋体" w:hAnsi="新宋体"/>
                <w:highlight w:val="yellow"/>
                <w:lang w:eastAsia="zh-CN"/>
              </w:rPr>
            </w:pPr>
            <w:r w:rsidRPr="003E6312">
              <w:rPr>
                <w:rFonts w:ascii="新宋体" w:eastAsia="新宋体" w:hAnsi="新宋体"/>
                <w:lang w:eastAsia="zh-CN"/>
              </w:rPr>
              <w:t>7</w:t>
            </w:r>
            <w:r w:rsidRPr="003E6312">
              <w:rPr>
                <w:rFonts w:ascii="新宋体" w:eastAsia="新宋体" w:hAnsi="新宋体" w:hint="eastAsia"/>
                <w:lang w:eastAsia="zh-CN"/>
              </w:rPr>
              <w:t>月</w:t>
            </w:r>
            <w:r w:rsidRPr="003E6312">
              <w:rPr>
                <w:rFonts w:ascii="新宋体" w:eastAsia="新宋体" w:hAnsi="新宋体"/>
                <w:lang w:eastAsia="zh-CN"/>
              </w:rPr>
              <w:t>26</w:t>
            </w:r>
            <w:r w:rsidRPr="003E6312">
              <w:rPr>
                <w:rFonts w:ascii="新宋体" w:eastAsia="新宋体" w:hAnsi="新宋体" w:hint="eastAsia"/>
                <w:lang w:eastAsia="zh-CN"/>
              </w:rPr>
              <w:t>日当周，</w:t>
            </w:r>
            <w:proofErr w:type="gramStart"/>
            <w:r w:rsidRPr="003E6312">
              <w:rPr>
                <w:rFonts w:ascii="新宋体" w:eastAsia="新宋体" w:hAnsi="新宋体" w:hint="eastAsia"/>
                <w:lang w:eastAsia="zh-CN"/>
              </w:rPr>
              <w:t>标普</w:t>
            </w:r>
            <w:proofErr w:type="gramEnd"/>
            <w:r w:rsidRPr="003E6312">
              <w:rPr>
                <w:rFonts w:ascii="新宋体" w:eastAsia="新宋体" w:hAnsi="新宋体"/>
                <w:lang w:eastAsia="zh-CN"/>
              </w:rPr>
              <w:t>500</w:t>
            </w:r>
            <w:r w:rsidRPr="003E6312">
              <w:rPr>
                <w:rFonts w:ascii="新宋体" w:eastAsia="新宋体" w:hAnsi="新宋体" w:hint="eastAsia"/>
                <w:lang w:eastAsia="zh-CN"/>
              </w:rPr>
              <w:t>指数下跌</w:t>
            </w:r>
            <w:r w:rsidRPr="003E6312">
              <w:rPr>
                <w:rFonts w:ascii="新宋体" w:eastAsia="新宋体" w:hAnsi="新宋体"/>
                <w:lang w:eastAsia="zh-CN"/>
              </w:rPr>
              <w:t>0.83%</w:t>
            </w:r>
            <w:r w:rsidRPr="003E6312">
              <w:rPr>
                <w:rFonts w:ascii="新宋体" w:eastAsia="新宋体" w:hAnsi="新宋体" w:hint="eastAsia"/>
                <w:lang w:eastAsia="zh-CN"/>
              </w:rPr>
              <w:t>至</w:t>
            </w:r>
            <w:r w:rsidRPr="003E6312">
              <w:rPr>
                <w:rFonts w:ascii="新宋体" w:eastAsia="新宋体" w:hAnsi="新宋体"/>
                <w:lang w:eastAsia="zh-CN"/>
              </w:rPr>
              <w:t>5459.1</w:t>
            </w:r>
            <w:r w:rsidRPr="003E6312">
              <w:rPr>
                <w:rFonts w:ascii="新宋体" w:eastAsia="新宋体" w:hAnsi="新宋体" w:hint="eastAsia"/>
                <w:lang w:eastAsia="zh-CN"/>
              </w:rPr>
              <w:t>点；</w:t>
            </w:r>
            <w:proofErr w:type="gramStart"/>
            <w:r w:rsidRPr="003E6312">
              <w:rPr>
                <w:rFonts w:ascii="新宋体" w:eastAsia="新宋体" w:hAnsi="新宋体" w:hint="eastAsia"/>
                <w:lang w:eastAsia="zh-CN"/>
              </w:rPr>
              <w:t>迷你标普</w:t>
            </w:r>
            <w:proofErr w:type="gramEnd"/>
            <w:r w:rsidRPr="003E6312">
              <w:rPr>
                <w:rFonts w:ascii="新宋体" w:eastAsia="新宋体" w:hAnsi="新宋体"/>
                <w:lang w:eastAsia="zh-CN"/>
              </w:rPr>
              <w:t>500</w:t>
            </w:r>
            <w:r w:rsidRPr="003E6312">
              <w:rPr>
                <w:rFonts w:ascii="新宋体" w:eastAsia="新宋体" w:hAnsi="新宋体" w:hint="eastAsia"/>
                <w:lang w:eastAsia="zh-CN"/>
              </w:rPr>
              <w:t>主力合约下跌</w:t>
            </w:r>
            <w:r w:rsidRPr="003E6312">
              <w:rPr>
                <w:rFonts w:ascii="新宋体" w:eastAsia="新宋体" w:hAnsi="新宋体"/>
                <w:lang w:eastAsia="zh-CN"/>
              </w:rPr>
              <w:t>0.96%</w:t>
            </w:r>
            <w:r w:rsidRPr="003E6312">
              <w:rPr>
                <w:rFonts w:ascii="新宋体" w:eastAsia="新宋体" w:hAnsi="新宋体" w:hint="eastAsia"/>
                <w:lang w:eastAsia="zh-CN"/>
              </w:rPr>
              <w:t>至</w:t>
            </w:r>
            <w:r w:rsidRPr="003E6312">
              <w:rPr>
                <w:rFonts w:ascii="新宋体" w:eastAsia="新宋体" w:hAnsi="新宋体"/>
                <w:lang w:eastAsia="zh-CN"/>
              </w:rPr>
              <w:t>5499.25</w:t>
            </w:r>
            <w:r w:rsidRPr="003E6312">
              <w:rPr>
                <w:rFonts w:ascii="新宋体" w:eastAsia="新宋体" w:hAnsi="新宋体" w:hint="eastAsia"/>
                <w:lang w:eastAsia="zh-CN"/>
              </w:rPr>
              <w:t>点。美股三大股指涨跌不一，道指上涨、</w:t>
            </w:r>
            <w:proofErr w:type="gramStart"/>
            <w:r w:rsidRPr="003E6312">
              <w:rPr>
                <w:rFonts w:ascii="新宋体" w:eastAsia="新宋体" w:hAnsi="新宋体" w:hint="eastAsia"/>
                <w:lang w:eastAsia="zh-CN"/>
              </w:rPr>
              <w:t>纳指大幅</w:t>
            </w:r>
            <w:proofErr w:type="gramEnd"/>
            <w:r w:rsidRPr="003E6312">
              <w:rPr>
                <w:rFonts w:ascii="新宋体" w:eastAsia="新宋体" w:hAnsi="新宋体" w:hint="eastAsia"/>
                <w:lang w:eastAsia="zh-CN"/>
              </w:rPr>
              <w:t>回落。美国</w:t>
            </w:r>
            <w:r w:rsidRPr="003E6312">
              <w:rPr>
                <w:rFonts w:ascii="新宋体" w:eastAsia="新宋体" w:hAnsi="新宋体"/>
                <w:lang w:eastAsia="zh-CN"/>
              </w:rPr>
              <w:t>6</w:t>
            </w:r>
            <w:r w:rsidRPr="003E6312">
              <w:rPr>
                <w:rFonts w:ascii="新宋体" w:eastAsia="新宋体" w:hAnsi="新宋体" w:hint="eastAsia"/>
                <w:lang w:eastAsia="zh-CN"/>
              </w:rPr>
              <w:t>月核心</w:t>
            </w:r>
            <w:r w:rsidRPr="003E6312">
              <w:rPr>
                <w:rFonts w:ascii="新宋体" w:eastAsia="新宋体" w:hAnsi="新宋体"/>
                <w:lang w:eastAsia="zh-CN"/>
              </w:rPr>
              <w:t>PCE</w:t>
            </w:r>
            <w:r w:rsidRPr="003E6312">
              <w:rPr>
                <w:rFonts w:ascii="新宋体" w:eastAsia="新宋体" w:hAnsi="新宋体" w:hint="eastAsia"/>
                <w:lang w:eastAsia="zh-CN"/>
              </w:rPr>
              <w:t>同比涨增速持平于</w:t>
            </w:r>
            <w:r w:rsidRPr="003E6312">
              <w:rPr>
                <w:rFonts w:ascii="新宋体" w:eastAsia="新宋体" w:hAnsi="新宋体"/>
                <w:lang w:eastAsia="zh-CN"/>
              </w:rPr>
              <w:t>2.6%</w:t>
            </w:r>
            <w:r w:rsidRPr="003E6312">
              <w:rPr>
                <w:rFonts w:ascii="新宋体" w:eastAsia="新宋体" w:hAnsi="新宋体" w:hint="eastAsia"/>
                <w:lang w:eastAsia="zh-CN"/>
              </w:rPr>
              <w:t>，为</w:t>
            </w:r>
            <w:r w:rsidRPr="003E6312">
              <w:rPr>
                <w:rFonts w:ascii="新宋体" w:eastAsia="新宋体" w:hAnsi="新宋体"/>
                <w:lang w:eastAsia="zh-CN"/>
              </w:rPr>
              <w:t>2021</w:t>
            </w:r>
            <w:r w:rsidRPr="003E6312">
              <w:rPr>
                <w:rFonts w:ascii="新宋体" w:eastAsia="新宋体" w:hAnsi="新宋体" w:hint="eastAsia"/>
                <w:lang w:eastAsia="zh-CN"/>
              </w:rPr>
              <w:t>年</w:t>
            </w:r>
            <w:r w:rsidRPr="003E6312">
              <w:rPr>
                <w:rFonts w:ascii="新宋体" w:eastAsia="新宋体" w:hAnsi="新宋体"/>
                <w:lang w:eastAsia="zh-CN"/>
              </w:rPr>
              <w:t>3</w:t>
            </w:r>
            <w:r w:rsidRPr="003E6312">
              <w:rPr>
                <w:rFonts w:ascii="新宋体" w:eastAsia="新宋体" w:hAnsi="新宋体" w:hint="eastAsia"/>
                <w:lang w:eastAsia="zh-CN"/>
              </w:rPr>
              <w:t>月以来最低水平，环比增速反弹至</w:t>
            </w:r>
            <w:r w:rsidRPr="003E6312">
              <w:rPr>
                <w:rFonts w:ascii="新宋体" w:eastAsia="新宋体" w:hAnsi="新宋体"/>
                <w:lang w:eastAsia="zh-CN"/>
              </w:rPr>
              <w:t>0.2%</w:t>
            </w:r>
            <w:r w:rsidRPr="003E6312">
              <w:rPr>
                <w:rFonts w:ascii="新宋体" w:eastAsia="新宋体" w:hAnsi="新宋体" w:hint="eastAsia"/>
                <w:lang w:eastAsia="zh-CN"/>
              </w:rPr>
              <w:t>；整体</w:t>
            </w:r>
            <w:r w:rsidRPr="003E6312">
              <w:rPr>
                <w:rFonts w:ascii="新宋体" w:eastAsia="新宋体" w:hAnsi="新宋体"/>
                <w:lang w:eastAsia="zh-CN"/>
              </w:rPr>
              <w:t>PCE</w:t>
            </w:r>
            <w:r w:rsidRPr="003E6312">
              <w:rPr>
                <w:rFonts w:ascii="新宋体" w:eastAsia="新宋体" w:hAnsi="新宋体" w:hint="eastAsia"/>
                <w:lang w:eastAsia="zh-CN"/>
              </w:rPr>
              <w:t>同比增速从上月的</w:t>
            </w:r>
            <w:r w:rsidRPr="003E6312">
              <w:rPr>
                <w:rFonts w:ascii="新宋体" w:eastAsia="新宋体" w:hAnsi="新宋体"/>
                <w:lang w:eastAsia="zh-CN"/>
              </w:rPr>
              <w:t>2.6%</w:t>
            </w:r>
            <w:r w:rsidRPr="003E6312">
              <w:rPr>
                <w:rFonts w:ascii="新宋体" w:eastAsia="新宋体" w:hAnsi="新宋体" w:hint="eastAsia"/>
                <w:lang w:eastAsia="zh-CN"/>
              </w:rPr>
              <w:t>下滑至</w:t>
            </w:r>
            <w:r w:rsidRPr="003E6312">
              <w:rPr>
                <w:rFonts w:ascii="新宋体" w:eastAsia="新宋体" w:hAnsi="新宋体"/>
                <w:lang w:eastAsia="zh-CN"/>
              </w:rPr>
              <w:t>2.5%</w:t>
            </w:r>
            <w:r w:rsidRPr="003E6312">
              <w:rPr>
                <w:rFonts w:ascii="新宋体" w:eastAsia="新宋体" w:hAnsi="新宋体" w:hint="eastAsia"/>
                <w:lang w:eastAsia="zh-CN"/>
              </w:rPr>
              <w:t>，为五个月来最低水平。美联储将于当地时间</w:t>
            </w:r>
            <w:r w:rsidRPr="003E6312">
              <w:rPr>
                <w:rFonts w:ascii="新宋体" w:eastAsia="新宋体" w:hAnsi="新宋体"/>
                <w:lang w:eastAsia="zh-CN"/>
              </w:rPr>
              <w:t>7</w:t>
            </w:r>
            <w:r w:rsidRPr="003E6312">
              <w:rPr>
                <w:rFonts w:ascii="新宋体" w:eastAsia="新宋体" w:hAnsi="新宋体" w:hint="eastAsia"/>
                <w:lang w:eastAsia="zh-CN"/>
              </w:rPr>
              <w:t>月</w:t>
            </w:r>
            <w:r w:rsidRPr="003E6312">
              <w:rPr>
                <w:rFonts w:ascii="新宋体" w:eastAsia="新宋体" w:hAnsi="新宋体"/>
                <w:lang w:eastAsia="zh-CN"/>
              </w:rPr>
              <w:t>30</w:t>
            </w:r>
            <w:r w:rsidRPr="003E6312">
              <w:rPr>
                <w:rFonts w:ascii="新宋体" w:eastAsia="新宋体" w:hAnsi="新宋体" w:hint="eastAsia"/>
                <w:lang w:eastAsia="zh-CN"/>
              </w:rPr>
              <w:t>至</w:t>
            </w:r>
            <w:r w:rsidRPr="003E6312">
              <w:rPr>
                <w:rFonts w:ascii="新宋体" w:eastAsia="新宋体" w:hAnsi="新宋体"/>
                <w:lang w:eastAsia="zh-CN"/>
              </w:rPr>
              <w:t>7</w:t>
            </w:r>
            <w:r w:rsidRPr="003E6312">
              <w:rPr>
                <w:rFonts w:ascii="新宋体" w:eastAsia="新宋体" w:hAnsi="新宋体" w:hint="eastAsia"/>
                <w:lang w:eastAsia="zh-CN"/>
              </w:rPr>
              <w:t>月</w:t>
            </w:r>
            <w:r w:rsidRPr="003E6312">
              <w:rPr>
                <w:rFonts w:ascii="新宋体" w:eastAsia="新宋体" w:hAnsi="新宋体"/>
                <w:lang w:eastAsia="zh-CN"/>
              </w:rPr>
              <w:t>31</w:t>
            </w:r>
            <w:r w:rsidRPr="003E6312">
              <w:rPr>
                <w:rFonts w:ascii="新宋体" w:eastAsia="新宋体" w:hAnsi="新宋体" w:hint="eastAsia"/>
                <w:lang w:eastAsia="zh-CN"/>
              </w:rPr>
              <w:t>日进行议息会议，根据互换合约显示，市场预计美联储将在本次会议上维持利率不变，而</w:t>
            </w:r>
            <w:r w:rsidRPr="003E6312">
              <w:rPr>
                <w:rFonts w:ascii="新宋体" w:eastAsia="新宋体" w:hAnsi="新宋体"/>
                <w:lang w:eastAsia="zh-CN"/>
              </w:rPr>
              <w:t>9</w:t>
            </w:r>
            <w:r w:rsidRPr="003E6312">
              <w:rPr>
                <w:rFonts w:ascii="新宋体" w:eastAsia="新宋体" w:hAnsi="新宋体" w:hint="eastAsia"/>
                <w:lang w:eastAsia="zh-CN"/>
              </w:rPr>
              <w:t>月降息的概率达</w:t>
            </w:r>
            <w:r w:rsidRPr="003E6312">
              <w:rPr>
                <w:rFonts w:ascii="新宋体" w:eastAsia="新宋体" w:hAnsi="新宋体"/>
                <w:lang w:eastAsia="zh-CN"/>
              </w:rPr>
              <w:t>100%</w:t>
            </w:r>
            <w:r w:rsidRPr="003E6312">
              <w:rPr>
                <w:rFonts w:ascii="新宋体" w:eastAsia="新宋体" w:hAnsi="新宋体" w:hint="eastAsia"/>
                <w:lang w:eastAsia="zh-CN"/>
              </w:rPr>
              <w:t>。个股方面，本周科技股七巨头中微软、脸书、亚马逊、苹果将相继披露财报，大型科技股的业绩短期将对市场走向产生较大影响。策略上，建议暂时观望。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6D478D" w:rsidP="006D478D">
            <w:pPr>
              <w:rPr>
                <w:rFonts w:ascii="新宋体" w:eastAsia="新宋体" w:hAnsi="新宋体" w:cs="新宋体"/>
                <w:lang w:eastAsia="zh-CN"/>
              </w:rPr>
            </w:pPr>
            <w:r w:rsidRPr="006D478D">
              <w:rPr>
                <w:rFonts w:ascii="新宋体" w:eastAsia="新宋体" w:hAnsi="新宋体" w:cs="新宋体" w:hint="eastAsia"/>
                <w:lang w:eastAsia="zh-CN"/>
              </w:rPr>
              <w:t>上周铁矿石期价先抑后扬。由于</w:t>
            </w:r>
            <w:proofErr w:type="gramStart"/>
            <w:r w:rsidRPr="006D478D">
              <w:rPr>
                <w:rFonts w:ascii="新宋体" w:eastAsia="新宋体" w:hAnsi="新宋体" w:cs="新宋体" w:hint="eastAsia"/>
                <w:lang w:eastAsia="zh-CN"/>
              </w:rPr>
              <w:t>特朗普</w:t>
            </w:r>
            <w:proofErr w:type="gramEnd"/>
            <w:r w:rsidRPr="006D478D">
              <w:rPr>
                <w:rFonts w:ascii="新宋体" w:eastAsia="新宋体" w:hAnsi="新宋体" w:cs="新宋体" w:hint="eastAsia"/>
                <w:lang w:eastAsia="zh-CN"/>
              </w:rPr>
              <w:t>支撑率大幅提升，市场对商品出口的担忧加剧，打压市场信心。另外，铁矿石港口库存持续增加，供应维持宽松，而</w:t>
            </w:r>
            <w:proofErr w:type="gramStart"/>
            <w:r w:rsidRPr="006D478D">
              <w:rPr>
                <w:rFonts w:ascii="新宋体" w:eastAsia="新宋体" w:hAnsi="新宋体" w:cs="新宋体" w:hint="eastAsia"/>
                <w:lang w:eastAsia="zh-CN"/>
              </w:rPr>
              <w:t>需求端却出现</w:t>
            </w:r>
            <w:proofErr w:type="gramEnd"/>
            <w:r w:rsidRPr="006D478D">
              <w:rPr>
                <w:rFonts w:ascii="新宋体" w:eastAsia="新宋体" w:hAnsi="新宋体" w:cs="新宋体" w:hint="eastAsia"/>
                <w:lang w:eastAsia="zh-CN"/>
              </w:rPr>
              <w:t>缩量。周五则低位反弹，因国内宏观</w:t>
            </w:r>
            <w:proofErr w:type="gramStart"/>
            <w:r w:rsidRPr="006D478D">
              <w:rPr>
                <w:rFonts w:ascii="新宋体" w:eastAsia="新宋体" w:hAnsi="新宋体" w:cs="新宋体" w:hint="eastAsia"/>
                <w:lang w:eastAsia="zh-CN"/>
              </w:rPr>
              <w:t>观</w:t>
            </w:r>
            <w:proofErr w:type="gramEnd"/>
            <w:r w:rsidRPr="006D478D">
              <w:rPr>
                <w:rFonts w:ascii="新宋体" w:eastAsia="新宋体" w:hAnsi="新宋体" w:cs="新宋体" w:hint="eastAsia"/>
                <w:lang w:eastAsia="zh-CN"/>
              </w:rPr>
              <w:t>向好。后市展望：供应端，本期国内铁矿石港口库存再度增加，逼近</w:t>
            </w:r>
            <w:r w:rsidRPr="006D478D">
              <w:rPr>
                <w:rFonts w:ascii="新宋体" w:eastAsia="新宋体" w:hAnsi="新宋体" w:cs="新宋体"/>
                <w:lang w:eastAsia="zh-CN"/>
              </w:rPr>
              <w:t>1.6</w:t>
            </w:r>
            <w:r w:rsidRPr="006D478D">
              <w:rPr>
                <w:rFonts w:ascii="新宋体" w:eastAsia="新宋体" w:hAnsi="新宋体" w:cs="新宋体" w:hint="eastAsia"/>
                <w:lang w:eastAsia="zh-CN"/>
              </w:rPr>
              <w:t>亿吨，同时高于去年同期</w:t>
            </w:r>
            <w:r w:rsidRPr="006D478D">
              <w:rPr>
                <w:rFonts w:ascii="新宋体" w:eastAsia="新宋体" w:hAnsi="新宋体" w:cs="新宋体"/>
                <w:lang w:eastAsia="zh-CN"/>
              </w:rPr>
              <w:t>3395</w:t>
            </w:r>
            <w:r w:rsidRPr="006D478D">
              <w:rPr>
                <w:rFonts w:ascii="新宋体" w:eastAsia="新宋体" w:hAnsi="新宋体" w:cs="新宋体" w:hint="eastAsia"/>
                <w:lang w:eastAsia="zh-CN"/>
              </w:rPr>
              <w:t>万吨，现货维持宽松。需求端，钢厂高炉开工率及产能利用率小幅下调，</w:t>
            </w:r>
            <w:r w:rsidRPr="006D478D">
              <w:rPr>
                <w:rFonts w:ascii="新宋体" w:eastAsia="新宋体" w:hAnsi="新宋体" w:cs="新宋体"/>
                <w:lang w:eastAsia="zh-CN"/>
              </w:rPr>
              <w:t>247</w:t>
            </w:r>
            <w:r w:rsidRPr="006D478D">
              <w:rPr>
                <w:rFonts w:ascii="新宋体" w:eastAsia="新宋体" w:hAnsi="新宋体" w:cs="新宋体" w:hint="eastAsia"/>
                <w:lang w:eastAsia="zh-CN"/>
              </w:rPr>
              <w:t>家钢厂日均铁水产量下降，对铁矿石现货需求支撑减弱。整体上，铁矿石供应维持宽松，而近期宏观面利好消息频发，对疲软的市场构成一定提振。操作策略：</w:t>
            </w:r>
            <w:r w:rsidRPr="006D478D">
              <w:rPr>
                <w:rFonts w:ascii="新宋体" w:eastAsia="新宋体" w:hAnsi="新宋体" w:cs="新宋体"/>
                <w:lang w:eastAsia="zh-CN"/>
              </w:rPr>
              <w:t>I2409</w:t>
            </w:r>
            <w:r w:rsidRPr="006D478D">
              <w:rPr>
                <w:rFonts w:ascii="新宋体" w:eastAsia="新宋体" w:hAnsi="新宋体" w:cs="新宋体" w:hint="eastAsia"/>
                <w:lang w:eastAsia="zh-CN"/>
              </w:rPr>
              <w:t>合约仍可考虑反弹抛空，注意操作节奏及风险控制。</w:t>
            </w:r>
          </w:p>
        </w:tc>
      </w:tr>
      <w:tr w:rsidR="00993B64" w:rsidTr="006D478D">
        <w:trPr>
          <w:trHeight w:val="2521"/>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6D478D" w:rsidRPr="006D478D" w:rsidRDefault="006D478D" w:rsidP="006D478D">
            <w:pPr>
              <w:rPr>
                <w:rFonts w:ascii="新宋体" w:eastAsia="新宋体" w:hAnsi="新宋体" w:cs="新宋体"/>
                <w:color w:val="000000" w:themeColor="text1"/>
                <w:lang w:eastAsia="zh-CN"/>
              </w:rPr>
            </w:pPr>
            <w:r w:rsidRPr="006D478D">
              <w:rPr>
                <w:rFonts w:ascii="新宋体" w:eastAsia="新宋体" w:hAnsi="新宋体" w:cs="新宋体" w:hint="eastAsia"/>
                <w:color w:val="000000" w:themeColor="text1"/>
                <w:lang w:eastAsia="zh-CN"/>
              </w:rPr>
              <w:t>国际方面，美国</w:t>
            </w:r>
            <w:r w:rsidRPr="006D478D">
              <w:rPr>
                <w:rFonts w:ascii="新宋体" w:eastAsia="新宋体" w:hAnsi="新宋体" w:cs="新宋体"/>
                <w:color w:val="000000" w:themeColor="text1"/>
                <w:lang w:eastAsia="zh-CN"/>
              </w:rPr>
              <w:t>6月核心PCE物价指数年率录得2.6%，高于预期。</w:t>
            </w:r>
            <w:r w:rsidRPr="006D478D">
              <w:rPr>
                <w:rFonts w:ascii="新宋体" w:eastAsia="新宋体" w:hAnsi="新宋体" w:cs="新宋体" w:hint="eastAsia"/>
                <w:color w:val="000000" w:themeColor="text1"/>
                <w:lang w:eastAsia="zh-CN"/>
              </w:rPr>
              <w:t>市场</w:t>
            </w:r>
            <w:r w:rsidRPr="006D478D">
              <w:rPr>
                <w:rFonts w:ascii="新宋体" w:eastAsia="新宋体" w:hAnsi="新宋体" w:cs="新宋体"/>
                <w:color w:val="000000" w:themeColor="text1"/>
                <w:lang w:eastAsia="zh-CN"/>
              </w:rPr>
              <w:t>预计美联储将在9月开始降息。</w:t>
            </w:r>
            <w:r w:rsidRPr="006D478D">
              <w:rPr>
                <w:rFonts w:ascii="新宋体" w:eastAsia="新宋体" w:hAnsi="新宋体" w:cs="新宋体" w:hint="eastAsia"/>
                <w:color w:val="000000" w:themeColor="text1"/>
                <w:lang w:eastAsia="zh-CN"/>
              </w:rPr>
              <w:t>国内方面，国家统计局公布数据显示，上半年全国规模以上工业企业实现利润总额</w:t>
            </w:r>
            <w:r w:rsidRPr="006D478D">
              <w:rPr>
                <w:rFonts w:ascii="新宋体" w:eastAsia="新宋体" w:hAnsi="新宋体" w:cs="新宋体"/>
                <w:color w:val="000000" w:themeColor="text1"/>
                <w:lang w:eastAsia="zh-CN"/>
              </w:rPr>
              <w:t>35110.3亿元，同比增长3.5%，增速比1-5月份加快0.1个百分点。其中，6月份</w:t>
            </w:r>
            <w:proofErr w:type="gramStart"/>
            <w:r w:rsidRPr="006D478D">
              <w:rPr>
                <w:rFonts w:ascii="新宋体" w:eastAsia="新宋体" w:hAnsi="新宋体" w:cs="新宋体"/>
                <w:color w:val="000000" w:themeColor="text1"/>
                <w:lang w:eastAsia="zh-CN"/>
              </w:rPr>
              <w:t>规</w:t>
            </w:r>
            <w:proofErr w:type="gramEnd"/>
            <w:r w:rsidRPr="006D478D">
              <w:rPr>
                <w:rFonts w:ascii="新宋体" w:eastAsia="新宋体" w:hAnsi="新宋体" w:cs="新宋体"/>
                <w:color w:val="000000" w:themeColor="text1"/>
                <w:lang w:eastAsia="zh-CN"/>
              </w:rPr>
              <w:t>上工业企业利润增长3.6%，增速比5月份加快2.9个百分点。智能手机、集成电路、新能源汽车等高技术产品产销较快增长。</w:t>
            </w:r>
          </w:p>
          <w:p w:rsidR="006D478D" w:rsidRPr="006D478D" w:rsidRDefault="006D478D" w:rsidP="006D478D">
            <w:pPr>
              <w:rPr>
                <w:rFonts w:ascii="新宋体" w:eastAsia="新宋体" w:hAnsi="新宋体" w:cs="新宋体"/>
                <w:color w:val="000000" w:themeColor="text1"/>
                <w:lang w:eastAsia="zh-CN"/>
              </w:rPr>
            </w:pPr>
            <w:r w:rsidRPr="006D478D">
              <w:rPr>
                <w:rFonts w:ascii="新宋体" w:eastAsia="新宋体" w:hAnsi="新宋体" w:cs="新宋体" w:hint="eastAsia"/>
                <w:color w:val="000000" w:themeColor="text1"/>
                <w:lang w:eastAsia="zh-CN"/>
              </w:rPr>
              <w:t>美元美债方面，美元指数继续维持区间震荡，最低触及</w:t>
            </w:r>
            <w:r w:rsidRPr="006D478D">
              <w:rPr>
                <w:rFonts w:ascii="新宋体" w:eastAsia="新宋体" w:hAnsi="新宋体" w:cs="新宋体"/>
                <w:color w:val="000000" w:themeColor="text1"/>
                <w:lang w:eastAsia="zh-CN"/>
              </w:rPr>
              <w:t>104.19，</w:t>
            </w:r>
            <w:proofErr w:type="gramStart"/>
            <w:r w:rsidRPr="006D478D">
              <w:rPr>
                <w:rFonts w:ascii="新宋体" w:eastAsia="新宋体" w:hAnsi="新宋体" w:cs="新宋体"/>
                <w:color w:val="000000" w:themeColor="text1"/>
                <w:lang w:eastAsia="zh-CN"/>
              </w:rPr>
              <w:t>最终收跌</w:t>
            </w:r>
            <w:proofErr w:type="gramEnd"/>
            <w:r w:rsidRPr="006D478D">
              <w:rPr>
                <w:rFonts w:ascii="新宋体" w:eastAsia="新宋体" w:hAnsi="新宋体" w:cs="新宋体"/>
                <w:color w:val="000000" w:themeColor="text1"/>
                <w:lang w:eastAsia="zh-CN"/>
              </w:rPr>
              <w:t>0.08%，报104.32。美债收益率大幅下行，基准的</w:t>
            </w:r>
            <w:proofErr w:type="gramStart"/>
            <w:r w:rsidRPr="006D478D">
              <w:rPr>
                <w:rFonts w:ascii="新宋体" w:eastAsia="新宋体" w:hAnsi="新宋体" w:cs="新宋体"/>
                <w:color w:val="000000" w:themeColor="text1"/>
                <w:lang w:eastAsia="zh-CN"/>
              </w:rPr>
              <w:t>10年期美债</w:t>
            </w:r>
            <w:proofErr w:type="gramEnd"/>
            <w:r w:rsidRPr="006D478D">
              <w:rPr>
                <w:rFonts w:ascii="新宋体" w:eastAsia="新宋体" w:hAnsi="新宋体" w:cs="新宋体"/>
                <w:color w:val="000000" w:themeColor="text1"/>
                <w:lang w:eastAsia="zh-CN"/>
              </w:rPr>
              <w:t>收益率跌至4.2关口%，</w:t>
            </w:r>
            <w:proofErr w:type="gramStart"/>
            <w:r w:rsidRPr="006D478D">
              <w:rPr>
                <w:rFonts w:ascii="新宋体" w:eastAsia="新宋体" w:hAnsi="新宋体" w:cs="新宋体"/>
                <w:color w:val="000000" w:themeColor="text1"/>
                <w:lang w:eastAsia="zh-CN"/>
              </w:rPr>
              <w:t>两年期美债</w:t>
            </w:r>
            <w:proofErr w:type="gramEnd"/>
            <w:r w:rsidRPr="006D478D">
              <w:rPr>
                <w:rFonts w:ascii="新宋体" w:eastAsia="新宋体" w:hAnsi="新宋体" w:cs="新宋体"/>
                <w:color w:val="000000" w:themeColor="text1"/>
                <w:lang w:eastAsia="zh-CN"/>
              </w:rPr>
              <w:t>收益率收报4.3850%。</w:t>
            </w:r>
            <w:r w:rsidRPr="006D478D">
              <w:rPr>
                <w:rFonts w:ascii="新宋体" w:eastAsia="新宋体" w:hAnsi="新宋体" w:cs="新宋体" w:hint="eastAsia"/>
                <w:color w:val="000000" w:themeColor="text1"/>
                <w:lang w:eastAsia="zh-CN"/>
              </w:rPr>
              <w:t xml:space="preserve"> </w:t>
            </w:r>
            <w:r w:rsidRPr="006D478D">
              <w:rPr>
                <w:rFonts w:ascii="新宋体" w:eastAsia="新宋体" w:hAnsi="新宋体" w:cs="新宋体"/>
                <w:color w:val="000000" w:themeColor="text1"/>
                <w:lang w:eastAsia="zh-CN"/>
              </w:rPr>
              <w:t xml:space="preserve"> </w:t>
            </w:r>
          </w:p>
          <w:p w:rsidR="006D478D" w:rsidRPr="006D478D" w:rsidRDefault="006D478D" w:rsidP="006D478D">
            <w:pPr>
              <w:rPr>
                <w:rFonts w:ascii="新宋体" w:eastAsia="新宋体" w:hAnsi="新宋体" w:cs="新宋体"/>
                <w:color w:val="000000" w:themeColor="text1"/>
                <w:lang w:eastAsia="zh-CN"/>
              </w:rPr>
            </w:pPr>
            <w:r w:rsidRPr="006D478D">
              <w:rPr>
                <w:rFonts w:ascii="新宋体" w:eastAsia="新宋体" w:hAnsi="新宋体" w:cs="新宋体" w:hint="eastAsia"/>
                <w:color w:val="000000" w:themeColor="text1"/>
                <w:lang w:eastAsia="zh-CN"/>
              </w:rPr>
              <w:t>库存方面，截止</w:t>
            </w:r>
            <w:r w:rsidRPr="006D478D">
              <w:rPr>
                <w:rFonts w:ascii="新宋体" w:eastAsia="新宋体" w:hAnsi="新宋体" w:cs="新宋体"/>
                <w:color w:val="000000" w:themeColor="text1"/>
                <w:lang w:eastAsia="zh-CN"/>
              </w:rPr>
              <w:t>7</w:t>
            </w:r>
            <w:r w:rsidRPr="006D478D">
              <w:rPr>
                <w:rFonts w:ascii="新宋体" w:eastAsia="新宋体" w:hAnsi="新宋体" w:cs="新宋体" w:hint="eastAsia"/>
                <w:color w:val="000000" w:themeColor="text1"/>
                <w:lang w:eastAsia="zh-CN"/>
              </w:rPr>
              <w:t>月</w:t>
            </w:r>
            <w:r w:rsidRPr="006D478D">
              <w:rPr>
                <w:rFonts w:ascii="新宋体" w:eastAsia="新宋体" w:hAnsi="新宋体" w:cs="新宋体"/>
                <w:color w:val="000000" w:themeColor="text1"/>
                <w:lang w:eastAsia="zh-CN"/>
              </w:rPr>
              <w:t>26</w:t>
            </w:r>
            <w:r w:rsidRPr="006D478D">
              <w:rPr>
                <w:rFonts w:ascii="新宋体" w:eastAsia="新宋体" w:hAnsi="新宋体" w:cs="新宋体" w:hint="eastAsia"/>
                <w:color w:val="000000" w:themeColor="text1"/>
                <w:lang w:eastAsia="zh-CN"/>
              </w:rPr>
              <w:t>日，</w:t>
            </w:r>
            <w:r w:rsidRPr="006D478D">
              <w:rPr>
                <w:rFonts w:ascii="新宋体" w:eastAsia="新宋体" w:hAnsi="新宋体" w:cs="新宋体"/>
                <w:color w:val="000000" w:themeColor="text1"/>
                <w:lang w:eastAsia="zh-CN"/>
              </w:rPr>
              <w:t>LME总库存为237750吨，较上周环比+6325吨；COMEX总库为13909短吨，较上周环比+2498</w:t>
            </w:r>
            <w:r w:rsidRPr="006D478D">
              <w:rPr>
                <w:rFonts w:ascii="新宋体" w:eastAsia="新宋体" w:hAnsi="新宋体" w:cs="新宋体" w:hint="eastAsia"/>
                <w:color w:val="000000" w:themeColor="text1"/>
                <w:lang w:eastAsia="zh-CN"/>
              </w:rPr>
              <w:t>短</w:t>
            </w:r>
            <w:r w:rsidRPr="006D478D">
              <w:rPr>
                <w:rFonts w:ascii="新宋体" w:eastAsia="新宋体" w:hAnsi="新宋体" w:cs="新宋体"/>
                <w:color w:val="000000" w:themeColor="text1"/>
                <w:lang w:eastAsia="zh-CN"/>
              </w:rPr>
              <w:t>吨；SHFE</w:t>
            </w:r>
            <w:r w:rsidRPr="006D478D">
              <w:rPr>
                <w:rFonts w:ascii="新宋体" w:eastAsia="新宋体" w:hAnsi="新宋体" w:cs="新宋体" w:hint="eastAsia"/>
                <w:color w:val="000000" w:themeColor="text1"/>
                <w:lang w:eastAsia="zh-CN"/>
              </w:rPr>
              <w:t>库存</w:t>
            </w:r>
            <w:r w:rsidRPr="006D478D">
              <w:rPr>
                <w:rFonts w:ascii="新宋体" w:eastAsia="新宋体" w:hAnsi="新宋体" w:cs="新宋体"/>
                <w:color w:val="000000" w:themeColor="text1"/>
                <w:lang w:eastAsia="zh-CN"/>
              </w:rPr>
              <w:t>为301203吨，较上周环比-7979吨</w:t>
            </w:r>
            <w:r w:rsidRPr="006D478D">
              <w:rPr>
                <w:rFonts w:ascii="新宋体" w:eastAsia="新宋体" w:hAnsi="新宋体" w:cs="新宋体" w:hint="eastAsia"/>
                <w:color w:val="000000" w:themeColor="text1"/>
                <w:lang w:eastAsia="zh-CN"/>
              </w:rPr>
              <w:t>。S</w:t>
            </w:r>
            <w:r w:rsidRPr="006D478D">
              <w:rPr>
                <w:rFonts w:ascii="新宋体" w:eastAsia="新宋体" w:hAnsi="新宋体" w:cs="新宋体"/>
                <w:color w:val="000000" w:themeColor="text1"/>
                <w:lang w:eastAsia="zh-CN"/>
              </w:rPr>
              <w:t>HFE</w:t>
            </w:r>
            <w:r w:rsidRPr="006D478D">
              <w:rPr>
                <w:rFonts w:ascii="新宋体" w:eastAsia="新宋体" w:hAnsi="新宋体" w:cs="新宋体" w:hint="eastAsia"/>
                <w:color w:val="000000" w:themeColor="text1"/>
                <w:lang w:eastAsia="zh-CN"/>
              </w:rPr>
              <w:t>周库存环比略降，L</w:t>
            </w:r>
            <w:r w:rsidRPr="006D478D">
              <w:rPr>
                <w:rFonts w:ascii="新宋体" w:eastAsia="新宋体" w:hAnsi="新宋体" w:cs="新宋体"/>
                <w:color w:val="000000" w:themeColor="text1"/>
                <w:lang w:eastAsia="zh-CN"/>
              </w:rPr>
              <w:t>ME</w:t>
            </w:r>
            <w:r w:rsidRPr="006D478D">
              <w:rPr>
                <w:rFonts w:ascii="新宋体" w:eastAsia="新宋体" w:hAnsi="新宋体" w:cs="新宋体" w:hint="eastAsia"/>
                <w:color w:val="000000" w:themeColor="text1"/>
                <w:lang w:eastAsia="zh-CN"/>
              </w:rPr>
              <w:t>、C</w:t>
            </w:r>
            <w:r w:rsidRPr="006D478D">
              <w:rPr>
                <w:rFonts w:ascii="新宋体" w:eastAsia="新宋体" w:hAnsi="新宋体" w:cs="新宋体"/>
                <w:color w:val="000000" w:themeColor="text1"/>
                <w:lang w:eastAsia="zh-CN"/>
              </w:rPr>
              <w:t>OMEX</w:t>
            </w:r>
            <w:r w:rsidRPr="006D478D">
              <w:rPr>
                <w:rFonts w:ascii="新宋体" w:eastAsia="新宋体" w:hAnsi="新宋体" w:cs="新宋体" w:hint="eastAsia"/>
                <w:color w:val="000000" w:themeColor="text1"/>
                <w:lang w:eastAsia="zh-CN"/>
              </w:rPr>
              <w:t>小幅增加。</w:t>
            </w:r>
          </w:p>
          <w:p w:rsidR="00993B64" w:rsidRDefault="006D478D" w:rsidP="006D478D">
            <w:pPr>
              <w:rPr>
                <w:rFonts w:ascii="新宋体" w:eastAsia="新宋体" w:hAnsi="新宋体" w:cs="新宋体"/>
                <w:color w:val="000000" w:themeColor="text1"/>
                <w:lang w:eastAsia="zh-CN"/>
              </w:rPr>
            </w:pPr>
            <w:r w:rsidRPr="006D478D">
              <w:rPr>
                <w:rFonts w:ascii="新宋体" w:eastAsia="新宋体" w:hAnsi="新宋体" w:cs="新宋体" w:hint="eastAsia"/>
                <w:color w:val="000000" w:themeColor="text1"/>
                <w:lang w:eastAsia="zh-CN"/>
              </w:rPr>
              <w:t>交易方面，隔夜C</w:t>
            </w:r>
            <w:r w:rsidRPr="006D478D">
              <w:rPr>
                <w:rFonts w:ascii="新宋体" w:eastAsia="新宋体" w:hAnsi="新宋体" w:cs="新宋体"/>
                <w:color w:val="000000" w:themeColor="text1"/>
                <w:lang w:eastAsia="zh-CN"/>
              </w:rPr>
              <w:t>OMEX</w:t>
            </w:r>
            <w:r w:rsidRPr="006D478D">
              <w:rPr>
                <w:rFonts w:ascii="新宋体" w:eastAsia="新宋体" w:hAnsi="新宋体" w:cs="新宋体" w:hint="eastAsia"/>
                <w:color w:val="000000" w:themeColor="text1"/>
                <w:lang w:eastAsia="zh-CN"/>
              </w:rPr>
              <w:t>铜主力合约震荡偏强，涨跌幅</w:t>
            </w:r>
            <w:r w:rsidRPr="006D478D">
              <w:rPr>
                <w:rFonts w:ascii="新宋体" w:eastAsia="新宋体" w:hAnsi="新宋体" w:cs="新宋体"/>
                <w:color w:val="000000" w:themeColor="text1"/>
                <w:lang w:eastAsia="zh-CN"/>
              </w:rPr>
              <w:t>+0.29%</w:t>
            </w:r>
            <w:r w:rsidRPr="006D478D">
              <w:rPr>
                <w:rFonts w:ascii="新宋体" w:eastAsia="新宋体" w:hAnsi="新宋体" w:cs="新宋体" w:hint="eastAsia"/>
                <w:color w:val="000000" w:themeColor="text1"/>
                <w:lang w:eastAsia="zh-CN"/>
              </w:rPr>
              <w:t>，报收4</w:t>
            </w:r>
            <w:r w:rsidRPr="006D478D">
              <w:rPr>
                <w:rFonts w:ascii="新宋体" w:eastAsia="新宋体" w:hAnsi="新宋体" w:cs="新宋体"/>
                <w:color w:val="000000" w:themeColor="text1"/>
                <w:lang w:eastAsia="zh-CN"/>
              </w:rPr>
              <w:t>.136</w:t>
            </w:r>
            <w:r w:rsidRPr="006D478D">
              <w:rPr>
                <w:rFonts w:ascii="新宋体" w:eastAsia="新宋体" w:hAnsi="新宋体" w:cs="新宋体" w:hint="eastAsia"/>
                <w:color w:val="000000" w:themeColor="text1"/>
                <w:lang w:eastAsia="zh-CN"/>
              </w:rPr>
              <w:t>。截止</w:t>
            </w:r>
            <w:r w:rsidRPr="006D478D">
              <w:rPr>
                <w:rFonts w:ascii="新宋体" w:eastAsia="新宋体" w:hAnsi="新宋体" w:cs="新宋体"/>
                <w:color w:val="000000" w:themeColor="text1"/>
                <w:lang w:eastAsia="zh-CN"/>
              </w:rPr>
              <w:t>7</w:t>
            </w:r>
            <w:r w:rsidRPr="006D478D">
              <w:rPr>
                <w:rFonts w:ascii="新宋体" w:eastAsia="新宋体" w:hAnsi="新宋体" w:cs="新宋体" w:hint="eastAsia"/>
                <w:color w:val="000000" w:themeColor="text1"/>
                <w:lang w:eastAsia="zh-CN"/>
              </w:rPr>
              <w:t>月</w:t>
            </w:r>
            <w:r w:rsidRPr="006D478D">
              <w:rPr>
                <w:rFonts w:ascii="新宋体" w:eastAsia="新宋体" w:hAnsi="新宋体" w:cs="新宋体"/>
                <w:color w:val="000000" w:themeColor="text1"/>
                <w:lang w:eastAsia="zh-CN"/>
              </w:rPr>
              <w:t>23</w:t>
            </w:r>
            <w:r w:rsidRPr="006D478D">
              <w:rPr>
                <w:rFonts w:ascii="新宋体" w:eastAsia="新宋体" w:hAnsi="新宋体" w:cs="新宋体" w:hint="eastAsia"/>
                <w:color w:val="000000" w:themeColor="text1"/>
                <w:lang w:eastAsia="zh-CN"/>
              </w:rPr>
              <w:t>日C</w:t>
            </w:r>
            <w:r w:rsidRPr="006D478D">
              <w:rPr>
                <w:rFonts w:ascii="新宋体" w:eastAsia="新宋体" w:hAnsi="新宋体" w:cs="新宋体"/>
                <w:color w:val="000000" w:themeColor="text1"/>
                <w:lang w:eastAsia="zh-CN"/>
              </w:rPr>
              <w:t>FTC</w:t>
            </w:r>
            <w:r w:rsidRPr="006D478D">
              <w:rPr>
                <w:rFonts w:ascii="新宋体" w:eastAsia="新宋体" w:hAnsi="新宋体" w:cs="新宋体" w:hint="eastAsia"/>
                <w:color w:val="000000" w:themeColor="text1"/>
                <w:lang w:eastAsia="zh-CN"/>
              </w:rPr>
              <w:t>非商业多头持仓为</w:t>
            </w:r>
            <w:r w:rsidRPr="006D478D">
              <w:rPr>
                <w:rFonts w:ascii="新宋体" w:eastAsia="新宋体" w:hAnsi="新宋体" w:cs="新宋体"/>
                <w:color w:val="000000" w:themeColor="text1"/>
                <w:lang w:eastAsia="zh-CN"/>
              </w:rPr>
              <w:t>117236</w:t>
            </w:r>
            <w:r w:rsidRPr="006D478D">
              <w:rPr>
                <w:rFonts w:ascii="新宋体" w:eastAsia="新宋体" w:hAnsi="新宋体" w:cs="新宋体" w:hint="eastAsia"/>
                <w:color w:val="000000" w:themeColor="text1"/>
                <w:lang w:eastAsia="zh-CN"/>
              </w:rPr>
              <w:t>张，空头持仓为</w:t>
            </w:r>
            <w:r w:rsidRPr="006D478D">
              <w:rPr>
                <w:rFonts w:ascii="新宋体" w:eastAsia="新宋体" w:hAnsi="新宋体" w:cs="新宋体"/>
                <w:color w:val="000000" w:themeColor="text1"/>
                <w:lang w:eastAsia="zh-CN"/>
              </w:rPr>
              <w:t>75016</w:t>
            </w:r>
            <w:r w:rsidRPr="006D478D">
              <w:rPr>
                <w:rFonts w:ascii="新宋体" w:eastAsia="新宋体" w:hAnsi="新宋体" w:cs="新宋体" w:hint="eastAsia"/>
                <w:color w:val="000000" w:themeColor="text1"/>
                <w:lang w:eastAsia="zh-CN"/>
              </w:rPr>
              <w:t>张，净持仓为净多</w:t>
            </w:r>
            <w:r w:rsidRPr="006D478D">
              <w:rPr>
                <w:rFonts w:ascii="新宋体" w:eastAsia="新宋体" w:hAnsi="新宋体" w:cs="新宋体"/>
                <w:color w:val="000000" w:themeColor="text1"/>
                <w:lang w:eastAsia="zh-CN"/>
              </w:rPr>
              <w:t>42220</w:t>
            </w:r>
            <w:r w:rsidRPr="006D478D">
              <w:rPr>
                <w:rFonts w:ascii="新宋体" w:eastAsia="新宋体" w:hAnsi="新宋体" w:cs="新宋体" w:hint="eastAsia"/>
                <w:color w:val="000000" w:themeColor="text1"/>
                <w:lang w:eastAsia="zh-CN"/>
              </w:rPr>
              <w:t>张，环比上周</w:t>
            </w:r>
            <w:r w:rsidRPr="006D478D">
              <w:rPr>
                <w:rFonts w:ascii="新宋体" w:eastAsia="新宋体" w:hAnsi="新宋体" w:cs="新宋体"/>
                <w:color w:val="000000" w:themeColor="text1"/>
                <w:lang w:eastAsia="zh-CN"/>
              </w:rPr>
              <w:t>-16680</w:t>
            </w:r>
            <w:r w:rsidRPr="006D478D">
              <w:rPr>
                <w:rFonts w:ascii="新宋体" w:eastAsia="新宋体" w:hAnsi="新宋体" w:cs="新宋体" w:hint="eastAsia"/>
                <w:color w:val="000000" w:themeColor="text1"/>
                <w:lang w:eastAsia="zh-CN"/>
              </w:rPr>
              <w:t>张。</w:t>
            </w:r>
            <w:r w:rsidRPr="006D478D">
              <w:rPr>
                <w:rFonts w:ascii="新宋体" w:eastAsia="新宋体" w:hAnsi="新宋体" w:cs="新宋体" w:hint="eastAsia"/>
                <w:b/>
                <w:color w:val="000000" w:themeColor="text1"/>
                <w:lang w:eastAsia="zh-CN"/>
              </w:rPr>
              <w:t>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3F2709">
            <w:pPr>
              <w:spacing w:before="120"/>
              <w:rPr>
                <w:rFonts w:ascii="新宋体" w:eastAsia="新宋体" w:hAnsi="新宋体" w:cs="新宋体"/>
                <w:lang w:eastAsia="zh-CN"/>
              </w:rPr>
            </w:pPr>
            <w:r w:rsidRPr="003F2709">
              <w:rPr>
                <w:rFonts w:ascii="新宋体" w:eastAsia="新宋体" w:hAnsi="新宋体" w:cs="新宋体" w:hint="eastAsia"/>
                <w:lang w:eastAsia="zh-CN"/>
              </w:rPr>
              <w:t>美国农业部虽然将</w:t>
            </w:r>
            <w:r w:rsidRPr="003F2709">
              <w:rPr>
                <w:rFonts w:ascii="新宋体" w:eastAsia="新宋体" w:hAnsi="新宋体" w:cs="新宋体"/>
                <w:lang w:eastAsia="zh-CN"/>
              </w:rPr>
              <w:t>2023/24</w:t>
            </w:r>
            <w:r w:rsidRPr="003F2709">
              <w:rPr>
                <w:rFonts w:ascii="新宋体" w:eastAsia="新宋体" w:hAnsi="新宋体" w:cs="新宋体" w:hint="eastAsia"/>
                <w:lang w:eastAsia="zh-CN"/>
              </w:rPr>
              <w:t>年度阿根廷大豆产量预期调低</w:t>
            </w:r>
            <w:r w:rsidRPr="003F2709">
              <w:rPr>
                <w:rFonts w:ascii="新宋体" w:eastAsia="新宋体" w:hAnsi="新宋体" w:cs="新宋体"/>
                <w:lang w:eastAsia="zh-CN"/>
              </w:rPr>
              <w:t>50</w:t>
            </w:r>
            <w:r w:rsidRPr="003F2709">
              <w:rPr>
                <w:rFonts w:ascii="新宋体" w:eastAsia="新宋体" w:hAnsi="新宋体" w:cs="新宋体" w:hint="eastAsia"/>
                <w:lang w:eastAsia="zh-CN"/>
              </w:rPr>
              <w:t>万吨至</w:t>
            </w:r>
            <w:r w:rsidRPr="003F2709">
              <w:rPr>
                <w:rFonts w:ascii="新宋体" w:eastAsia="新宋体" w:hAnsi="新宋体" w:cs="新宋体"/>
                <w:lang w:eastAsia="zh-CN"/>
              </w:rPr>
              <w:t>4950</w:t>
            </w:r>
            <w:r w:rsidRPr="003F2709">
              <w:rPr>
                <w:rFonts w:ascii="新宋体" w:eastAsia="新宋体" w:hAnsi="新宋体" w:cs="新宋体" w:hint="eastAsia"/>
                <w:lang w:eastAsia="zh-CN"/>
              </w:rPr>
              <w:t>万吨，不过阿根廷农户销售大豆的步伐依然迟缓；巴西大豆出口增幅明显，</w:t>
            </w:r>
            <w:r w:rsidRPr="003F2709">
              <w:rPr>
                <w:rFonts w:ascii="新宋体" w:eastAsia="新宋体" w:hAnsi="新宋体" w:cs="新宋体"/>
                <w:lang w:eastAsia="zh-CN"/>
              </w:rPr>
              <w:t>7</w:t>
            </w:r>
            <w:r w:rsidRPr="003F2709">
              <w:rPr>
                <w:rFonts w:ascii="新宋体" w:eastAsia="新宋体" w:hAnsi="新宋体" w:cs="新宋体" w:hint="eastAsia"/>
                <w:lang w:eastAsia="zh-CN"/>
              </w:rPr>
              <w:t>月日均出口量同比增长</w:t>
            </w:r>
            <w:r w:rsidRPr="003F2709">
              <w:rPr>
                <w:rFonts w:ascii="新宋体" w:eastAsia="新宋体" w:hAnsi="新宋体" w:cs="新宋体"/>
                <w:lang w:eastAsia="zh-CN"/>
              </w:rPr>
              <w:t>11.4%</w:t>
            </w:r>
            <w:r w:rsidRPr="003F2709">
              <w:rPr>
                <w:rFonts w:ascii="新宋体" w:eastAsia="新宋体" w:hAnsi="新宋体" w:cs="新宋体" w:hint="eastAsia"/>
                <w:lang w:eastAsia="zh-CN"/>
              </w:rPr>
              <w:t>；</w:t>
            </w:r>
            <w:proofErr w:type="gramStart"/>
            <w:r w:rsidRPr="003F2709">
              <w:rPr>
                <w:rFonts w:ascii="新宋体" w:eastAsia="新宋体" w:hAnsi="新宋体" w:cs="新宋体" w:hint="eastAsia"/>
                <w:lang w:eastAsia="zh-CN"/>
              </w:rPr>
              <w:t>目前美豆产区</w:t>
            </w:r>
            <w:proofErr w:type="gramEnd"/>
            <w:r w:rsidRPr="003F2709">
              <w:rPr>
                <w:rFonts w:ascii="新宋体" w:eastAsia="新宋体" w:hAnsi="新宋体" w:cs="新宋体" w:hint="eastAsia"/>
                <w:lang w:eastAsia="zh-CN"/>
              </w:rPr>
              <w:t>天气仍是市场关注的重点，</w:t>
            </w:r>
            <w:r w:rsidRPr="003F2709">
              <w:rPr>
                <w:rFonts w:ascii="新宋体" w:eastAsia="新宋体" w:hAnsi="新宋体" w:cs="新宋体"/>
                <w:lang w:eastAsia="zh-CN"/>
              </w:rPr>
              <w:t>USDA</w:t>
            </w:r>
            <w:r w:rsidRPr="003F2709">
              <w:rPr>
                <w:rFonts w:ascii="新宋体" w:eastAsia="新宋体" w:hAnsi="新宋体" w:cs="新宋体" w:hint="eastAsia"/>
                <w:lang w:eastAsia="zh-CN"/>
              </w:rPr>
              <w:t>干旱报告数据显示，约</w:t>
            </w:r>
            <w:r w:rsidRPr="003F2709">
              <w:rPr>
                <w:rFonts w:ascii="新宋体" w:eastAsia="新宋体" w:hAnsi="新宋体" w:cs="新宋体"/>
                <w:lang w:eastAsia="zh-CN"/>
              </w:rPr>
              <w:t>4%</w:t>
            </w:r>
            <w:r w:rsidRPr="003F2709">
              <w:rPr>
                <w:rFonts w:ascii="新宋体" w:eastAsia="新宋体" w:hAnsi="新宋体" w:cs="新宋体" w:hint="eastAsia"/>
                <w:lang w:eastAsia="zh-CN"/>
              </w:rPr>
              <w:t>的美国大豆种植区域受到干旱影响，大豆生长状况良好，但未来两周美国中西部产区有高温扰动，降雨逐步减少至常值以下，</w:t>
            </w:r>
            <w:proofErr w:type="gramStart"/>
            <w:r w:rsidRPr="003F2709">
              <w:rPr>
                <w:rFonts w:ascii="新宋体" w:eastAsia="新宋体" w:hAnsi="新宋体" w:cs="新宋体" w:hint="eastAsia"/>
                <w:lang w:eastAsia="zh-CN"/>
              </w:rPr>
              <w:t>美豆出口</w:t>
            </w:r>
            <w:proofErr w:type="gramEnd"/>
            <w:r w:rsidRPr="003F2709">
              <w:rPr>
                <w:rFonts w:ascii="新宋体" w:eastAsia="新宋体" w:hAnsi="新宋体" w:cs="新宋体" w:hint="eastAsia"/>
                <w:lang w:eastAsia="zh-CN"/>
              </w:rPr>
              <w:t>销售加快和干旱天气的影响下暂时企稳，值的注意是，若天气题材无法有效驱动，不排除继续下探寻底支撑的可能。</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3E6312">
            <w:pPr>
              <w:rPr>
                <w:rFonts w:ascii="新宋体" w:eastAsia="新宋体" w:hAnsi="新宋体"/>
                <w:lang w:eastAsia="zh-CN"/>
              </w:rPr>
            </w:pPr>
            <w:r w:rsidRPr="003E6312">
              <w:rPr>
                <w:rFonts w:ascii="新宋体" w:eastAsia="新宋体" w:hAnsi="新宋体" w:hint="eastAsia"/>
                <w:lang w:eastAsia="zh-CN"/>
              </w:rPr>
              <w:t>因市场担忧原油需求放慢，且对于加沙停火协议的期待升温，上周五国际原油继续回落，截至收盘，</w:t>
            </w:r>
            <w:r w:rsidRPr="003E6312">
              <w:rPr>
                <w:rFonts w:ascii="新宋体" w:eastAsia="新宋体" w:hAnsi="新宋体"/>
                <w:lang w:eastAsia="zh-CN"/>
              </w:rPr>
              <w:t>WTI</w:t>
            </w:r>
            <w:r w:rsidRPr="003E6312">
              <w:rPr>
                <w:rFonts w:ascii="新宋体" w:eastAsia="新宋体" w:hAnsi="新宋体" w:hint="eastAsia"/>
                <w:lang w:eastAsia="zh-CN"/>
              </w:rPr>
              <w:t>原油</w:t>
            </w:r>
            <w:r w:rsidRPr="003E6312">
              <w:rPr>
                <w:rFonts w:ascii="新宋体" w:eastAsia="新宋体" w:hAnsi="新宋体"/>
                <w:lang w:eastAsia="zh-CN"/>
              </w:rPr>
              <w:t>8</w:t>
            </w:r>
            <w:r w:rsidRPr="003E6312">
              <w:rPr>
                <w:rFonts w:ascii="新宋体" w:eastAsia="新宋体" w:hAnsi="新宋体" w:hint="eastAsia"/>
                <w:lang w:eastAsia="zh-CN"/>
              </w:rPr>
              <w:t>月合约下跌</w:t>
            </w:r>
            <w:r w:rsidRPr="003E6312">
              <w:rPr>
                <w:rFonts w:ascii="新宋体" w:eastAsia="新宋体" w:hAnsi="新宋体"/>
                <w:lang w:eastAsia="zh-CN"/>
              </w:rPr>
              <w:t>1.43%</w:t>
            </w:r>
            <w:r w:rsidRPr="003E6312">
              <w:rPr>
                <w:rFonts w:ascii="新宋体" w:eastAsia="新宋体" w:hAnsi="新宋体" w:hint="eastAsia"/>
                <w:lang w:eastAsia="zh-CN"/>
              </w:rPr>
              <w:t>，报</w:t>
            </w:r>
            <w:r w:rsidRPr="003E6312">
              <w:rPr>
                <w:rFonts w:ascii="新宋体" w:eastAsia="新宋体" w:hAnsi="新宋体"/>
                <w:lang w:eastAsia="zh-CN"/>
              </w:rPr>
              <w:t>77.16</w:t>
            </w:r>
            <w:r w:rsidRPr="003E6312">
              <w:rPr>
                <w:rFonts w:ascii="新宋体" w:eastAsia="新宋体" w:hAnsi="新宋体" w:hint="eastAsia"/>
                <w:lang w:eastAsia="zh-CN"/>
              </w:rPr>
              <w:t>美元</w:t>
            </w:r>
            <w:r w:rsidRPr="003E6312">
              <w:rPr>
                <w:rFonts w:ascii="新宋体" w:eastAsia="新宋体" w:hAnsi="新宋体"/>
                <w:lang w:eastAsia="zh-CN"/>
              </w:rPr>
              <w:t>/</w:t>
            </w:r>
            <w:r w:rsidRPr="003E6312">
              <w:rPr>
                <w:rFonts w:ascii="新宋体" w:eastAsia="新宋体" w:hAnsi="新宋体" w:hint="eastAsia"/>
                <w:lang w:eastAsia="zh-CN"/>
              </w:rPr>
              <w:t>桶。布伦</w:t>
            </w:r>
            <w:proofErr w:type="gramStart"/>
            <w:r w:rsidRPr="003E6312">
              <w:rPr>
                <w:rFonts w:ascii="新宋体" w:eastAsia="新宋体" w:hAnsi="新宋体" w:hint="eastAsia"/>
                <w:lang w:eastAsia="zh-CN"/>
              </w:rPr>
              <w:t>特</w:t>
            </w:r>
            <w:proofErr w:type="gramEnd"/>
            <w:r w:rsidRPr="003E6312">
              <w:rPr>
                <w:rFonts w:ascii="新宋体" w:eastAsia="新宋体" w:hAnsi="新宋体" w:hint="eastAsia"/>
                <w:lang w:eastAsia="zh-CN"/>
              </w:rPr>
              <w:t>原油</w:t>
            </w:r>
            <w:r w:rsidRPr="003E6312">
              <w:rPr>
                <w:rFonts w:ascii="新宋体" w:eastAsia="新宋体" w:hAnsi="新宋体"/>
                <w:lang w:eastAsia="zh-CN"/>
              </w:rPr>
              <w:t>9</w:t>
            </w:r>
            <w:r w:rsidRPr="003E6312">
              <w:rPr>
                <w:rFonts w:ascii="新宋体" w:eastAsia="新宋体" w:hAnsi="新宋体" w:hint="eastAsia"/>
                <w:lang w:eastAsia="zh-CN"/>
              </w:rPr>
              <w:t>月合约下跌</w:t>
            </w:r>
            <w:r w:rsidRPr="003E6312">
              <w:rPr>
                <w:rFonts w:ascii="新宋体" w:eastAsia="新宋体" w:hAnsi="新宋体"/>
                <w:lang w:eastAsia="zh-CN"/>
              </w:rPr>
              <w:t>1.51%</w:t>
            </w:r>
            <w:r w:rsidRPr="003E6312">
              <w:rPr>
                <w:rFonts w:ascii="新宋体" w:eastAsia="新宋体" w:hAnsi="新宋体" w:hint="eastAsia"/>
                <w:lang w:eastAsia="zh-CN"/>
              </w:rPr>
              <w:t>，报</w:t>
            </w:r>
            <w:r w:rsidRPr="003E6312">
              <w:rPr>
                <w:rFonts w:ascii="新宋体" w:eastAsia="新宋体" w:hAnsi="新宋体"/>
                <w:lang w:eastAsia="zh-CN"/>
              </w:rPr>
              <w:t>81.13</w:t>
            </w:r>
            <w:r w:rsidRPr="003E6312">
              <w:rPr>
                <w:rFonts w:ascii="新宋体" w:eastAsia="新宋体" w:hAnsi="新宋体" w:hint="eastAsia"/>
                <w:lang w:eastAsia="zh-CN"/>
              </w:rPr>
              <w:t>美元</w:t>
            </w:r>
            <w:r w:rsidRPr="003E6312">
              <w:rPr>
                <w:rFonts w:ascii="新宋体" w:eastAsia="新宋体" w:hAnsi="新宋体"/>
                <w:lang w:eastAsia="zh-CN"/>
              </w:rPr>
              <w:t>/</w:t>
            </w:r>
            <w:r w:rsidRPr="003E6312">
              <w:rPr>
                <w:rFonts w:ascii="新宋体" w:eastAsia="新宋体" w:hAnsi="新宋体" w:hint="eastAsia"/>
                <w:lang w:eastAsia="zh-CN"/>
              </w:rPr>
              <w:t>桶。美</w:t>
            </w:r>
            <w:proofErr w:type="gramStart"/>
            <w:r w:rsidRPr="003E6312">
              <w:rPr>
                <w:rFonts w:ascii="新宋体" w:eastAsia="新宋体" w:hAnsi="新宋体" w:hint="eastAsia"/>
                <w:lang w:eastAsia="zh-CN"/>
              </w:rPr>
              <w:t>囯</w:t>
            </w:r>
            <w:proofErr w:type="gramEnd"/>
            <w:r w:rsidRPr="003E6312">
              <w:rPr>
                <w:rFonts w:ascii="新宋体" w:eastAsia="新宋体" w:hAnsi="新宋体" w:hint="eastAsia"/>
                <w:lang w:eastAsia="zh-CN"/>
              </w:rPr>
              <w:t>二季度</w:t>
            </w:r>
            <w:r w:rsidRPr="003E6312">
              <w:rPr>
                <w:rFonts w:ascii="新宋体" w:eastAsia="新宋体" w:hAnsi="新宋体"/>
                <w:lang w:eastAsia="zh-CN"/>
              </w:rPr>
              <w:t>GDP</w:t>
            </w:r>
            <w:r w:rsidRPr="003E6312">
              <w:rPr>
                <w:rFonts w:ascii="新宋体" w:eastAsia="新宋体" w:hAnsi="新宋体" w:hint="eastAsia"/>
                <w:lang w:eastAsia="zh-CN"/>
              </w:rPr>
              <w:t>数据表现强于预期，市场预期美联储年内降息两次，市场关注美国</w:t>
            </w:r>
            <w:r w:rsidRPr="003E6312">
              <w:rPr>
                <w:rFonts w:ascii="新宋体" w:eastAsia="新宋体" w:hAnsi="新宋体"/>
                <w:lang w:eastAsia="zh-CN"/>
              </w:rPr>
              <w:t>PCE</w:t>
            </w:r>
            <w:r w:rsidRPr="003E6312">
              <w:rPr>
                <w:rFonts w:ascii="新宋体" w:eastAsia="新宋体" w:hAnsi="新宋体" w:hint="eastAsia"/>
                <w:lang w:eastAsia="zh-CN"/>
              </w:rPr>
              <w:t>数据，美元指数小幅回升。欧佩克联盟部长级会议同意将自愿减产措施延长至</w:t>
            </w:r>
            <w:r w:rsidRPr="003E6312">
              <w:rPr>
                <w:rFonts w:ascii="新宋体" w:eastAsia="新宋体" w:hAnsi="新宋体"/>
                <w:lang w:eastAsia="zh-CN"/>
              </w:rPr>
              <w:t>9</w:t>
            </w:r>
            <w:r w:rsidRPr="003E6312">
              <w:rPr>
                <w:rFonts w:ascii="新宋体" w:eastAsia="新宋体" w:hAnsi="新宋体" w:hint="eastAsia"/>
                <w:lang w:eastAsia="zh-CN"/>
              </w:rPr>
              <w:t>月底，将集体性减产措施延长至</w:t>
            </w:r>
            <w:r w:rsidRPr="003E6312">
              <w:rPr>
                <w:rFonts w:ascii="新宋体" w:eastAsia="新宋体" w:hAnsi="新宋体"/>
                <w:lang w:eastAsia="zh-CN"/>
              </w:rPr>
              <w:t>2025</w:t>
            </w:r>
            <w:r w:rsidRPr="003E6312">
              <w:rPr>
                <w:rFonts w:ascii="新宋体" w:eastAsia="新宋体" w:hAnsi="新宋体" w:hint="eastAsia"/>
                <w:lang w:eastAsia="zh-CN"/>
              </w:rPr>
              <w:t>年结束；以色列和哈马斯的停火协议谈判取得进展，中东地缘局势缓和；中国需求放缓忧虑有所升温，</w:t>
            </w:r>
            <w:r w:rsidRPr="003E6312">
              <w:rPr>
                <w:rFonts w:ascii="新宋体" w:eastAsia="新宋体" w:hAnsi="新宋体"/>
                <w:lang w:eastAsia="zh-CN"/>
              </w:rPr>
              <w:t>EIA</w:t>
            </w:r>
            <w:r w:rsidRPr="003E6312">
              <w:rPr>
                <w:rFonts w:ascii="新宋体" w:eastAsia="新宋体" w:hAnsi="新宋体" w:hint="eastAsia"/>
                <w:lang w:eastAsia="zh-CN"/>
              </w:rPr>
              <w:t>美国原油及成品油库存下降，加拿大野火加剧供应中断的担忧，市场权衡夏季需求及地缘局势，短线原油期价呈现宽幅震荡。技术上，</w:t>
            </w:r>
            <w:r w:rsidRPr="003E6312">
              <w:rPr>
                <w:rFonts w:ascii="新宋体" w:eastAsia="新宋体" w:hAnsi="新宋体"/>
                <w:lang w:eastAsia="zh-CN"/>
              </w:rPr>
              <w:t>SC2409</w:t>
            </w:r>
            <w:r w:rsidRPr="003E6312">
              <w:rPr>
                <w:rFonts w:ascii="新宋体" w:eastAsia="新宋体" w:hAnsi="新宋体" w:hint="eastAsia"/>
                <w:lang w:eastAsia="zh-CN"/>
              </w:rPr>
              <w:t>合约考验</w:t>
            </w:r>
            <w:r w:rsidRPr="003E6312">
              <w:rPr>
                <w:rFonts w:ascii="新宋体" w:eastAsia="新宋体" w:hAnsi="新宋体"/>
                <w:lang w:eastAsia="zh-CN"/>
              </w:rPr>
              <w:t>580</w:t>
            </w:r>
            <w:r w:rsidRPr="003E6312">
              <w:rPr>
                <w:rFonts w:ascii="新宋体" w:eastAsia="新宋体" w:hAnsi="新宋体" w:hint="eastAsia"/>
                <w:lang w:eastAsia="zh-CN"/>
              </w:rPr>
              <w:t>区域支撑，上方反抽</w:t>
            </w:r>
            <w:r w:rsidRPr="003E6312">
              <w:rPr>
                <w:rFonts w:ascii="新宋体" w:eastAsia="新宋体" w:hAnsi="新宋体"/>
                <w:lang w:eastAsia="zh-CN"/>
              </w:rPr>
              <w:t>598</w:t>
            </w:r>
            <w:r w:rsidRPr="003E6312">
              <w:rPr>
                <w:rFonts w:ascii="新宋体" w:eastAsia="新宋体" w:hAnsi="新宋体" w:hint="eastAsia"/>
                <w:lang w:eastAsia="zh-CN"/>
              </w:rPr>
              <w:t>区域压力，短线呈现宽幅震荡走势。操作上，建议短线交易为主。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6D478D" w:rsidRPr="006D478D" w:rsidRDefault="006D478D" w:rsidP="006D478D">
            <w:pPr>
              <w:rPr>
                <w:rFonts w:ascii="新宋体" w:eastAsia="新宋体" w:hAnsi="新宋体" w:cs="新宋体"/>
                <w:lang w:eastAsia="zh-CN"/>
              </w:rPr>
            </w:pPr>
            <w:proofErr w:type="gramStart"/>
            <w:r w:rsidRPr="006D478D">
              <w:rPr>
                <w:rFonts w:ascii="新宋体" w:eastAsia="新宋体" w:hAnsi="新宋体" w:cs="新宋体" w:hint="eastAsia"/>
                <w:lang w:eastAsia="zh-CN"/>
              </w:rPr>
              <w:t>本周美糖</w:t>
            </w:r>
            <w:r w:rsidRPr="006D478D">
              <w:rPr>
                <w:rFonts w:ascii="新宋体" w:eastAsia="新宋体" w:hAnsi="新宋体" w:cs="新宋体"/>
                <w:lang w:eastAsia="zh-CN"/>
              </w:rPr>
              <w:t>10</w:t>
            </w:r>
            <w:r w:rsidRPr="006D478D">
              <w:rPr>
                <w:rFonts w:ascii="新宋体" w:eastAsia="新宋体" w:hAnsi="新宋体" w:cs="新宋体" w:hint="eastAsia"/>
                <w:lang w:eastAsia="zh-CN"/>
              </w:rPr>
              <w:t>月</w:t>
            </w:r>
            <w:proofErr w:type="gramEnd"/>
            <w:r w:rsidRPr="006D478D">
              <w:rPr>
                <w:rFonts w:ascii="新宋体" w:eastAsia="新宋体" w:hAnsi="新宋体" w:cs="新宋体" w:hint="eastAsia"/>
                <w:lang w:eastAsia="zh-CN"/>
              </w:rPr>
              <w:t>合约期价下跌，</w:t>
            </w:r>
            <w:proofErr w:type="gramStart"/>
            <w:r w:rsidRPr="006D478D">
              <w:rPr>
                <w:rFonts w:ascii="新宋体" w:eastAsia="新宋体" w:hAnsi="新宋体" w:cs="新宋体" w:hint="eastAsia"/>
                <w:lang w:eastAsia="zh-CN"/>
              </w:rPr>
              <w:t>周度跌幅</w:t>
            </w:r>
            <w:proofErr w:type="gramEnd"/>
            <w:r w:rsidRPr="006D478D">
              <w:rPr>
                <w:rFonts w:ascii="新宋体" w:eastAsia="新宋体" w:hAnsi="新宋体" w:cs="新宋体" w:hint="eastAsia"/>
                <w:lang w:eastAsia="zh-CN"/>
              </w:rPr>
              <w:t>约</w:t>
            </w:r>
            <w:r w:rsidRPr="006D478D">
              <w:rPr>
                <w:rFonts w:ascii="新宋体" w:eastAsia="新宋体" w:hAnsi="新宋体" w:cs="新宋体"/>
                <w:lang w:eastAsia="zh-CN"/>
              </w:rPr>
              <w:t>1.20%</w:t>
            </w:r>
            <w:r w:rsidRPr="006D478D">
              <w:rPr>
                <w:rFonts w:ascii="新宋体" w:eastAsia="新宋体" w:hAnsi="新宋体" w:cs="新宋体" w:hint="eastAsia"/>
                <w:lang w:eastAsia="zh-CN"/>
              </w:rPr>
              <w:t>。由于全球供需过剩预期，利空糖市。</w:t>
            </w:r>
          </w:p>
          <w:p w:rsidR="00993B64" w:rsidRDefault="006D478D" w:rsidP="006D478D">
            <w:pPr>
              <w:rPr>
                <w:rFonts w:ascii="新宋体" w:eastAsia="新宋体" w:hAnsi="新宋体" w:cs="新宋体"/>
                <w:lang w:eastAsia="zh-CN"/>
              </w:rPr>
            </w:pPr>
            <w:r w:rsidRPr="006D478D">
              <w:rPr>
                <w:rFonts w:ascii="新宋体" w:eastAsia="新宋体" w:hAnsi="新宋体" w:cs="新宋体" w:hint="eastAsia"/>
                <w:lang w:eastAsia="zh-CN"/>
              </w:rPr>
              <w:t>据巴西蔗糖工业协会</w:t>
            </w:r>
            <w:r w:rsidRPr="006D478D">
              <w:rPr>
                <w:rFonts w:ascii="新宋体" w:eastAsia="新宋体" w:hAnsi="新宋体" w:cs="新宋体"/>
                <w:lang w:eastAsia="zh-CN"/>
              </w:rPr>
              <w:t>Unica</w:t>
            </w:r>
            <w:r w:rsidRPr="006D478D">
              <w:rPr>
                <w:rFonts w:ascii="新宋体" w:eastAsia="新宋体" w:hAnsi="新宋体" w:cs="新宋体" w:hint="eastAsia"/>
                <w:lang w:eastAsia="zh-CN"/>
              </w:rPr>
              <w:t>称，</w:t>
            </w:r>
            <w:r w:rsidRPr="006D478D">
              <w:rPr>
                <w:rFonts w:ascii="新宋体" w:eastAsia="新宋体" w:hAnsi="新宋体" w:cs="新宋体"/>
                <w:lang w:eastAsia="zh-CN"/>
              </w:rPr>
              <w:t>7</w:t>
            </w:r>
            <w:r w:rsidRPr="006D478D">
              <w:rPr>
                <w:rFonts w:ascii="新宋体" w:eastAsia="新宋体" w:hAnsi="新宋体" w:cs="新宋体" w:hint="eastAsia"/>
                <w:lang w:eastAsia="zh-CN"/>
              </w:rPr>
              <w:t>月上半月巴西中南部地区压榨甘蔗</w:t>
            </w:r>
            <w:r w:rsidRPr="006D478D">
              <w:rPr>
                <w:rFonts w:ascii="新宋体" w:eastAsia="新宋体" w:hAnsi="新宋体" w:cs="新宋体"/>
                <w:lang w:eastAsia="zh-CN"/>
              </w:rPr>
              <w:t>4317</w:t>
            </w:r>
            <w:r w:rsidRPr="006D478D">
              <w:rPr>
                <w:rFonts w:ascii="新宋体" w:eastAsia="新宋体" w:hAnsi="新宋体" w:cs="新宋体" w:hint="eastAsia"/>
                <w:lang w:eastAsia="zh-CN"/>
              </w:rPr>
              <w:t>万吨，同比下滑</w:t>
            </w:r>
            <w:r w:rsidRPr="006D478D">
              <w:rPr>
                <w:rFonts w:ascii="新宋体" w:eastAsia="新宋体" w:hAnsi="新宋体" w:cs="新宋体"/>
                <w:lang w:eastAsia="zh-CN"/>
              </w:rPr>
              <w:t>11%</w:t>
            </w:r>
            <w:r w:rsidRPr="006D478D">
              <w:rPr>
                <w:rFonts w:ascii="新宋体" w:eastAsia="新宋体" w:hAnsi="新宋体" w:cs="新宋体" w:hint="eastAsia"/>
                <w:lang w:eastAsia="zh-CN"/>
              </w:rPr>
              <w:t>；产糖</w:t>
            </w:r>
            <w:r w:rsidRPr="006D478D">
              <w:rPr>
                <w:rFonts w:ascii="新宋体" w:eastAsia="新宋体" w:hAnsi="新宋体" w:cs="新宋体"/>
                <w:lang w:eastAsia="zh-CN"/>
              </w:rPr>
              <w:t>294</w:t>
            </w:r>
            <w:r w:rsidRPr="006D478D">
              <w:rPr>
                <w:rFonts w:ascii="新宋体" w:eastAsia="新宋体" w:hAnsi="新宋体" w:cs="新宋体" w:hint="eastAsia"/>
                <w:lang w:eastAsia="zh-CN"/>
              </w:rPr>
              <w:t>万吨，同比下降</w:t>
            </w:r>
            <w:r w:rsidRPr="006D478D">
              <w:rPr>
                <w:rFonts w:ascii="新宋体" w:eastAsia="新宋体" w:hAnsi="新宋体" w:cs="新宋体"/>
                <w:lang w:eastAsia="zh-CN"/>
              </w:rPr>
              <w:t>9.7%</w:t>
            </w:r>
            <w:r w:rsidRPr="006D478D">
              <w:rPr>
                <w:rFonts w:ascii="新宋体" w:eastAsia="新宋体" w:hAnsi="新宋体" w:cs="新宋体" w:hint="eastAsia"/>
                <w:lang w:eastAsia="zh-CN"/>
              </w:rPr>
              <w:t>；糖厂使用</w:t>
            </w:r>
            <w:r w:rsidRPr="006D478D">
              <w:rPr>
                <w:rFonts w:ascii="新宋体" w:eastAsia="新宋体" w:hAnsi="新宋体" w:cs="新宋体"/>
                <w:lang w:eastAsia="zh-CN"/>
              </w:rPr>
              <w:t>48.92%</w:t>
            </w:r>
            <w:r w:rsidRPr="006D478D">
              <w:rPr>
                <w:rFonts w:ascii="新宋体" w:eastAsia="新宋体" w:hAnsi="新宋体" w:cs="新宋体" w:hint="eastAsia"/>
                <w:lang w:eastAsia="zh-CN"/>
              </w:rPr>
              <w:t>的甘蔗比例产糖，而市场</w:t>
            </w:r>
            <w:proofErr w:type="gramStart"/>
            <w:r w:rsidRPr="006D478D">
              <w:rPr>
                <w:rFonts w:ascii="新宋体" w:eastAsia="新宋体" w:hAnsi="新宋体" w:cs="新宋体" w:hint="eastAsia"/>
                <w:lang w:eastAsia="zh-CN"/>
              </w:rPr>
              <w:t>最初比例</w:t>
            </w:r>
            <w:proofErr w:type="gramEnd"/>
            <w:r w:rsidRPr="006D478D">
              <w:rPr>
                <w:rFonts w:ascii="新宋体" w:eastAsia="新宋体" w:hAnsi="新宋体" w:cs="新宋体" w:hint="eastAsia"/>
                <w:lang w:eastAsia="zh-CN"/>
              </w:rPr>
              <w:t>为</w:t>
            </w:r>
            <w:r w:rsidRPr="006D478D">
              <w:rPr>
                <w:rFonts w:ascii="新宋体" w:eastAsia="新宋体" w:hAnsi="新宋体" w:cs="新宋体"/>
                <w:lang w:eastAsia="zh-CN"/>
              </w:rPr>
              <w:t>48.17%</w:t>
            </w:r>
            <w:r w:rsidRPr="006D478D">
              <w:rPr>
                <w:rFonts w:ascii="新宋体" w:eastAsia="新宋体" w:hAnsi="新宋体" w:cs="新宋体" w:hint="eastAsia"/>
                <w:lang w:eastAsia="zh-CN"/>
              </w:rPr>
              <w:t>。</w:t>
            </w:r>
            <w:r w:rsidRPr="006D478D">
              <w:rPr>
                <w:rFonts w:ascii="新宋体" w:eastAsia="新宋体" w:hAnsi="新宋体" w:cs="新宋体"/>
                <w:lang w:eastAsia="zh-CN"/>
              </w:rPr>
              <w:t>7</w:t>
            </w:r>
            <w:r w:rsidRPr="006D478D">
              <w:rPr>
                <w:rFonts w:ascii="新宋体" w:eastAsia="新宋体" w:hAnsi="新宋体" w:cs="新宋体" w:hint="eastAsia"/>
                <w:lang w:eastAsia="zh-CN"/>
              </w:rPr>
              <w:t>月上半</w:t>
            </w:r>
            <w:r w:rsidRPr="006D478D">
              <w:rPr>
                <w:rFonts w:ascii="新宋体" w:eastAsia="新宋体" w:hAnsi="新宋体" w:cs="新宋体" w:hint="eastAsia"/>
                <w:lang w:eastAsia="zh-CN"/>
              </w:rPr>
              <w:lastRenderedPageBreak/>
              <w:t>月巴西甘蔗压榨量和产糖量同比均下降，由于产区降水令田间作业受到影响，数据利好糖市。不过巴西航运机构</w:t>
            </w:r>
            <w:r w:rsidRPr="006D478D">
              <w:rPr>
                <w:rFonts w:ascii="新宋体" w:eastAsia="新宋体" w:hAnsi="新宋体" w:cs="新宋体"/>
                <w:lang w:eastAsia="zh-CN"/>
              </w:rPr>
              <w:t>Williams</w:t>
            </w:r>
            <w:r w:rsidRPr="006D478D">
              <w:rPr>
                <w:rFonts w:ascii="新宋体" w:eastAsia="新宋体" w:hAnsi="新宋体" w:cs="新宋体" w:hint="eastAsia"/>
                <w:lang w:eastAsia="zh-CN"/>
              </w:rPr>
              <w:t>发布的数据显示，截至</w:t>
            </w:r>
            <w:r w:rsidRPr="006D478D">
              <w:rPr>
                <w:rFonts w:ascii="新宋体" w:eastAsia="新宋体" w:hAnsi="新宋体" w:cs="新宋体"/>
                <w:lang w:eastAsia="zh-CN"/>
              </w:rPr>
              <w:t>7</w:t>
            </w:r>
            <w:r w:rsidRPr="006D478D">
              <w:rPr>
                <w:rFonts w:ascii="新宋体" w:eastAsia="新宋体" w:hAnsi="新宋体" w:cs="新宋体" w:hint="eastAsia"/>
                <w:lang w:eastAsia="zh-CN"/>
              </w:rPr>
              <w:t>月</w:t>
            </w:r>
            <w:r w:rsidRPr="006D478D">
              <w:rPr>
                <w:rFonts w:ascii="新宋体" w:eastAsia="新宋体" w:hAnsi="新宋体" w:cs="新宋体"/>
                <w:lang w:eastAsia="zh-CN"/>
              </w:rPr>
              <w:t>24</w:t>
            </w:r>
            <w:r w:rsidRPr="006D478D">
              <w:rPr>
                <w:rFonts w:ascii="新宋体" w:eastAsia="新宋体" w:hAnsi="新宋体" w:cs="新宋体" w:hint="eastAsia"/>
                <w:lang w:eastAsia="zh-CN"/>
              </w:rPr>
              <w:t>日当周巴西港口等待装运食糖的船只数量为</w:t>
            </w:r>
            <w:r w:rsidRPr="006D478D">
              <w:rPr>
                <w:rFonts w:ascii="新宋体" w:eastAsia="新宋体" w:hAnsi="新宋体" w:cs="新宋体"/>
                <w:lang w:eastAsia="zh-CN"/>
              </w:rPr>
              <w:t>101</w:t>
            </w:r>
            <w:r w:rsidRPr="006D478D">
              <w:rPr>
                <w:rFonts w:ascii="新宋体" w:eastAsia="新宋体" w:hAnsi="新宋体" w:cs="新宋体" w:hint="eastAsia"/>
                <w:lang w:eastAsia="zh-CN"/>
              </w:rPr>
              <w:t>艘，此前一周为</w:t>
            </w:r>
            <w:r w:rsidRPr="006D478D">
              <w:rPr>
                <w:rFonts w:ascii="新宋体" w:eastAsia="新宋体" w:hAnsi="新宋体" w:cs="新宋体"/>
                <w:lang w:eastAsia="zh-CN"/>
              </w:rPr>
              <w:t>87</w:t>
            </w:r>
            <w:r w:rsidRPr="006D478D">
              <w:rPr>
                <w:rFonts w:ascii="新宋体" w:eastAsia="新宋体" w:hAnsi="新宋体" w:cs="新宋体" w:hint="eastAsia"/>
                <w:lang w:eastAsia="zh-CN"/>
              </w:rPr>
              <w:t>艘。港口等待装运的食糖数量为</w:t>
            </w:r>
            <w:r w:rsidRPr="006D478D">
              <w:rPr>
                <w:rFonts w:ascii="新宋体" w:eastAsia="新宋体" w:hAnsi="新宋体" w:cs="新宋体"/>
                <w:lang w:eastAsia="zh-CN"/>
              </w:rPr>
              <w:t>463.89</w:t>
            </w:r>
            <w:r w:rsidRPr="006D478D">
              <w:rPr>
                <w:rFonts w:ascii="新宋体" w:eastAsia="新宋体" w:hAnsi="新宋体" w:cs="新宋体" w:hint="eastAsia"/>
                <w:lang w:eastAsia="zh-CN"/>
              </w:rPr>
              <w:t>万吨，此前一周为</w:t>
            </w:r>
            <w:r w:rsidRPr="006D478D">
              <w:rPr>
                <w:rFonts w:ascii="新宋体" w:eastAsia="新宋体" w:hAnsi="新宋体" w:cs="新宋体"/>
                <w:lang w:eastAsia="zh-CN"/>
              </w:rPr>
              <w:t>425.44</w:t>
            </w:r>
            <w:r w:rsidRPr="006D478D">
              <w:rPr>
                <w:rFonts w:ascii="新宋体" w:eastAsia="新宋体" w:hAnsi="新宋体" w:cs="新宋体" w:hint="eastAsia"/>
                <w:lang w:eastAsia="zh-CN"/>
              </w:rPr>
              <w:t>万吨。当周等待装运出口的食糖船只数量增加明显，等待装运</w:t>
            </w:r>
            <w:proofErr w:type="gramStart"/>
            <w:r w:rsidRPr="006D478D">
              <w:rPr>
                <w:rFonts w:ascii="新宋体" w:eastAsia="新宋体" w:hAnsi="新宋体" w:cs="新宋体" w:hint="eastAsia"/>
                <w:lang w:eastAsia="zh-CN"/>
              </w:rPr>
              <w:t>糖数量</w:t>
            </w:r>
            <w:proofErr w:type="gramEnd"/>
            <w:r w:rsidRPr="006D478D">
              <w:rPr>
                <w:rFonts w:ascii="新宋体" w:eastAsia="新宋体" w:hAnsi="新宋体" w:cs="新宋体" w:hint="eastAsia"/>
                <w:lang w:eastAsia="zh-CN"/>
              </w:rPr>
              <w:t>仍较大。</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6D478D" w:rsidP="006D478D">
            <w:pPr>
              <w:spacing w:before="120"/>
              <w:rPr>
                <w:rFonts w:ascii="新宋体" w:eastAsia="新宋体" w:hAnsi="新宋体" w:cs="新宋体"/>
                <w:lang w:eastAsia="zh-CN"/>
              </w:rPr>
            </w:pPr>
            <w:r w:rsidRPr="006D478D">
              <w:rPr>
                <w:rFonts w:ascii="新宋体" w:eastAsia="新宋体" w:hAnsi="新宋体" w:cs="新宋体" w:hint="eastAsia"/>
                <w:lang w:eastAsia="zh-CN"/>
              </w:rPr>
              <w:t>本周美棉</w:t>
            </w:r>
            <w:r w:rsidRPr="006D478D">
              <w:rPr>
                <w:rFonts w:ascii="新宋体" w:eastAsia="新宋体" w:hAnsi="新宋体" w:cs="新宋体"/>
                <w:lang w:eastAsia="zh-CN"/>
              </w:rPr>
              <w:t>12</w:t>
            </w:r>
            <w:r w:rsidRPr="006D478D">
              <w:rPr>
                <w:rFonts w:ascii="新宋体" w:eastAsia="新宋体" w:hAnsi="新宋体" w:cs="新宋体" w:hint="eastAsia"/>
                <w:lang w:eastAsia="zh-CN"/>
              </w:rPr>
              <w:t>月合约价格下跌，</w:t>
            </w:r>
            <w:proofErr w:type="gramStart"/>
            <w:r w:rsidRPr="006D478D">
              <w:rPr>
                <w:rFonts w:ascii="新宋体" w:eastAsia="新宋体" w:hAnsi="新宋体" w:cs="新宋体" w:hint="eastAsia"/>
                <w:lang w:eastAsia="zh-CN"/>
              </w:rPr>
              <w:t>周度跌幅</w:t>
            </w:r>
            <w:proofErr w:type="gramEnd"/>
            <w:r w:rsidRPr="006D478D">
              <w:rPr>
                <w:rFonts w:ascii="新宋体" w:eastAsia="新宋体" w:hAnsi="新宋体" w:cs="新宋体" w:hint="eastAsia"/>
                <w:lang w:eastAsia="zh-CN"/>
              </w:rPr>
              <w:t>约</w:t>
            </w:r>
            <w:r w:rsidRPr="006D478D">
              <w:rPr>
                <w:rFonts w:ascii="新宋体" w:eastAsia="新宋体" w:hAnsi="新宋体" w:cs="新宋体"/>
                <w:lang w:eastAsia="zh-CN"/>
              </w:rPr>
              <w:t>3.86%</w:t>
            </w:r>
            <w:r w:rsidRPr="006D478D">
              <w:rPr>
                <w:rFonts w:ascii="新宋体" w:eastAsia="新宋体" w:hAnsi="新宋体" w:cs="新宋体" w:hint="eastAsia"/>
                <w:lang w:eastAsia="zh-CN"/>
              </w:rPr>
              <w:t>。由于美棉出口数据疲软，</w:t>
            </w:r>
            <w:proofErr w:type="gramStart"/>
            <w:r w:rsidRPr="006D478D">
              <w:rPr>
                <w:rFonts w:ascii="新宋体" w:eastAsia="新宋体" w:hAnsi="新宋体" w:cs="新宋体" w:hint="eastAsia"/>
                <w:lang w:eastAsia="zh-CN"/>
              </w:rPr>
              <w:t>期棉仍</w:t>
            </w:r>
            <w:proofErr w:type="gramEnd"/>
            <w:r w:rsidRPr="006D478D">
              <w:rPr>
                <w:rFonts w:ascii="新宋体" w:eastAsia="新宋体" w:hAnsi="新宋体" w:cs="新宋体" w:hint="eastAsia"/>
                <w:lang w:eastAsia="zh-CN"/>
              </w:rPr>
              <w:t>弱势延续。据美国农业部</w:t>
            </w:r>
            <w:r w:rsidRPr="006D478D">
              <w:rPr>
                <w:rFonts w:ascii="新宋体" w:eastAsia="新宋体" w:hAnsi="新宋体" w:cs="新宋体"/>
                <w:lang w:eastAsia="zh-CN"/>
              </w:rPr>
              <w:t>(USDA)</w:t>
            </w:r>
            <w:r w:rsidRPr="006D478D">
              <w:rPr>
                <w:rFonts w:ascii="新宋体" w:eastAsia="新宋体" w:hAnsi="新宋体" w:cs="新宋体" w:hint="eastAsia"/>
                <w:lang w:eastAsia="zh-CN"/>
              </w:rPr>
              <w:t>报告显示，</w:t>
            </w:r>
            <w:r w:rsidRPr="006D478D">
              <w:rPr>
                <w:rFonts w:ascii="新宋体" w:eastAsia="新宋体" w:hAnsi="新宋体" w:cs="新宋体"/>
                <w:lang w:eastAsia="zh-CN"/>
              </w:rPr>
              <w:t>2024</w:t>
            </w:r>
            <w:r w:rsidRPr="006D478D">
              <w:rPr>
                <w:rFonts w:ascii="新宋体" w:eastAsia="新宋体" w:hAnsi="新宋体" w:cs="新宋体" w:hint="eastAsia"/>
                <w:lang w:eastAsia="zh-CN"/>
              </w:rPr>
              <w:t>年</w:t>
            </w:r>
            <w:r w:rsidRPr="006D478D">
              <w:rPr>
                <w:rFonts w:ascii="新宋体" w:eastAsia="新宋体" w:hAnsi="新宋体" w:cs="新宋体"/>
                <w:lang w:eastAsia="zh-CN"/>
              </w:rPr>
              <w:t>7</w:t>
            </w:r>
            <w:r w:rsidRPr="006D478D">
              <w:rPr>
                <w:rFonts w:ascii="新宋体" w:eastAsia="新宋体" w:hAnsi="新宋体" w:cs="新宋体" w:hint="eastAsia"/>
                <w:lang w:eastAsia="zh-CN"/>
              </w:rPr>
              <w:t>月</w:t>
            </w:r>
            <w:r w:rsidRPr="006D478D">
              <w:rPr>
                <w:rFonts w:ascii="新宋体" w:eastAsia="新宋体" w:hAnsi="新宋体" w:cs="新宋体"/>
                <w:lang w:eastAsia="zh-CN"/>
              </w:rPr>
              <w:t>12-18</w:t>
            </w:r>
            <w:r w:rsidRPr="006D478D">
              <w:rPr>
                <w:rFonts w:ascii="新宋体" w:eastAsia="新宋体" w:hAnsi="新宋体" w:cs="新宋体" w:hint="eastAsia"/>
                <w:lang w:eastAsia="zh-CN"/>
              </w:rPr>
              <w:t>日，</w:t>
            </w:r>
            <w:r w:rsidRPr="006D478D">
              <w:rPr>
                <w:rFonts w:ascii="新宋体" w:eastAsia="新宋体" w:hAnsi="新宋体" w:cs="新宋体"/>
                <w:lang w:eastAsia="zh-CN"/>
              </w:rPr>
              <w:t>2023/24</w:t>
            </w:r>
            <w:r w:rsidRPr="006D478D">
              <w:rPr>
                <w:rFonts w:ascii="新宋体" w:eastAsia="新宋体" w:hAnsi="新宋体" w:cs="新宋体" w:hint="eastAsia"/>
                <w:lang w:eastAsia="zh-CN"/>
              </w:rPr>
              <w:t>年度美国陆地棉出口签约量</w:t>
            </w:r>
            <w:r w:rsidRPr="006D478D">
              <w:rPr>
                <w:rFonts w:ascii="新宋体" w:eastAsia="新宋体" w:hAnsi="新宋体" w:cs="新宋体"/>
                <w:lang w:eastAsia="zh-CN"/>
              </w:rPr>
              <w:t>-16843</w:t>
            </w:r>
            <w:r w:rsidRPr="006D478D">
              <w:rPr>
                <w:rFonts w:ascii="新宋体" w:eastAsia="新宋体" w:hAnsi="新宋体" w:cs="新宋体" w:hint="eastAsia"/>
                <w:lang w:eastAsia="zh-CN"/>
              </w:rPr>
              <w:t>吨，是营销年度最低点，较前周和较前</w:t>
            </w:r>
            <w:r w:rsidRPr="006D478D">
              <w:rPr>
                <w:rFonts w:ascii="新宋体" w:eastAsia="新宋体" w:hAnsi="新宋体" w:cs="新宋体"/>
                <w:lang w:eastAsia="zh-CN"/>
              </w:rPr>
              <w:t>4</w:t>
            </w:r>
            <w:r w:rsidRPr="006D478D">
              <w:rPr>
                <w:rFonts w:ascii="新宋体" w:eastAsia="新宋体" w:hAnsi="新宋体" w:cs="新宋体" w:hint="eastAsia"/>
                <w:lang w:eastAsia="zh-CN"/>
              </w:rPr>
              <w:t>周平均水平明显下降。</w:t>
            </w:r>
            <w:r w:rsidRPr="006D478D">
              <w:rPr>
                <w:rFonts w:ascii="新宋体" w:eastAsia="新宋体" w:hAnsi="新宋体" w:cs="新宋体"/>
                <w:lang w:eastAsia="zh-CN"/>
              </w:rPr>
              <w:t>2023/24</w:t>
            </w:r>
            <w:r w:rsidRPr="006D478D">
              <w:rPr>
                <w:rFonts w:ascii="新宋体" w:eastAsia="新宋体" w:hAnsi="新宋体" w:cs="新宋体" w:hint="eastAsia"/>
                <w:lang w:eastAsia="zh-CN"/>
              </w:rPr>
              <w:t>年度美国陆地棉出口装运量</w:t>
            </w:r>
            <w:r w:rsidRPr="006D478D">
              <w:rPr>
                <w:rFonts w:ascii="新宋体" w:eastAsia="新宋体" w:hAnsi="新宋体" w:cs="新宋体"/>
                <w:lang w:eastAsia="zh-CN"/>
              </w:rPr>
              <w:t>29805</w:t>
            </w:r>
            <w:r w:rsidRPr="006D478D">
              <w:rPr>
                <w:rFonts w:ascii="新宋体" w:eastAsia="新宋体" w:hAnsi="新宋体" w:cs="新宋体" w:hint="eastAsia"/>
                <w:lang w:eastAsia="zh-CN"/>
              </w:rPr>
              <w:t>吨，较前周增长</w:t>
            </w:r>
            <w:r w:rsidRPr="006D478D">
              <w:rPr>
                <w:rFonts w:ascii="新宋体" w:eastAsia="新宋体" w:hAnsi="新宋体" w:cs="新宋体"/>
                <w:lang w:eastAsia="zh-CN"/>
              </w:rPr>
              <w:t>16%</w:t>
            </w:r>
            <w:r w:rsidRPr="006D478D">
              <w:rPr>
                <w:rFonts w:ascii="新宋体" w:eastAsia="新宋体" w:hAnsi="新宋体" w:cs="新宋体" w:hint="eastAsia"/>
                <w:lang w:eastAsia="zh-CN"/>
              </w:rPr>
              <w:t>，较前</w:t>
            </w:r>
            <w:r w:rsidRPr="006D478D">
              <w:rPr>
                <w:rFonts w:ascii="新宋体" w:eastAsia="新宋体" w:hAnsi="新宋体" w:cs="新宋体"/>
                <w:lang w:eastAsia="zh-CN"/>
              </w:rPr>
              <w:t>4</w:t>
            </w:r>
            <w:r w:rsidRPr="006D478D">
              <w:rPr>
                <w:rFonts w:ascii="新宋体" w:eastAsia="新宋体" w:hAnsi="新宋体" w:cs="新宋体" w:hint="eastAsia"/>
                <w:lang w:eastAsia="zh-CN"/>
              </w:rPr>
              <w:t>周平均水平下降</w:t>
            </w:r>
            <w:r w:rsidRPr="006D478D">
              <w:rPr>
                <w:rFonts w:ascii="新宋体" w:eastAsia="新宋体" w:hAnsi="新宋体" w:cs="新宋体"/>
                <w:lang w:eastAsia="zh-CN"/>
              </w:rPr>
              <w:t>11%</w:t>
            </w:r>
            <w:r w:rsidRPr="006D478D">
              <w:rPr>
                <w:rFonts w:ascii="新宋体" w:eastAsia="新宋体" w:hAnsi="新宋体" w:cs="新宋体" w:hint="eastAsia"/>
                <w:lang w:eastAsia="zh-CN"/>
              </w:rPr>
              <w:t>。当周美国棉花出口签约出现负增长，出口销售数据相对疲软，利空棉市。</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6D478D" w:rsidRPr="006D478D" w:rsidRDefault="006D478D" w:rsidP="006D478D">
            <w:pPr>
              <w:spacing w:before="120"/>
              <w:rPr>
                <w:rFonts w:ascii="新宋体" w:eastAsia="新宋体" w:hAnsi="新宋体" w:cs="新宋体"/>
                <w:lang w:eastAsia="zh-CN"/>
              </w:rPr>
            </w:pPr>
            <w:r w:rsidRPr="006D478D">
              <w:rPr>
                <w:rFonts w:ascii="新宋体" w:eastAsia="新宋体" w:hAnsi="新宋体" w:cs="新宋体" w:hint="eastAsia"/>
                <w:lang w:eastAsia="zh-CN"/>
              </w:rPr>
              <w:t>截至周一，美元指数跌</w:t>
            </w:r>
            <w:r w:rsidRPr="006D478D">
              <w:rPr>
                <w:rFonts w:ascii="新宋体" w:eastAsia="新宋体" w:hAnsi="新宋体" w:cs="新宋体"/>
                <w:lang w:eastAsia="zh-CN"/>
              </w:rPr>
              <w:t>0.08%</w:t>
            </w:r>
            <w:r w:rsidRPr="006D478D">
              <w:rPr>
                <w:rFonts w:ascii="新宋体" w:eastAsia="新宋体" w:hAnsi="新宋体" w:cs="新宋体" w:hint="eastAsia"/>
                <w:lang w:eastAsia="zh-CN"/>
              </w:rPr>
              <w:t>报</w:t>
            </w:r>
            <w:r w:rsidRPr="006D478D">
              <w:rPr>
                <w:rFonts w:ascii="新宋体" w:eastAsia="新宋体" w:hAnsi="新宋体" w:cs="新宋体"/>
                <w:lang w:eastAsia="zh-CN"/>
              </w:rPr>
              <w:t>104.3233</w:t>
            </w:r>
            <w:r w:rsidRPr="006D478D">
              <w:rPr>
                <w:rFonts w:ascii="新宋体" w:eastAsia="新宋体" w:hAnsi="新宋体" w:cs="新宋体" w:hint="eastAsia"/>
                <w:lang w:eastAsia="zh-CN"/>
              </w:rPr>
              <w:t>，周跌</w:t>
            </w:r>
            <w:r w:rsidRPr="006D478D">
              <w:rPr>
                <w:rFonts w:ascii="新宋体" w:eastAsia="新宋体" w:hAnsi="新宋体" w:cs="新宋体"/>
                <w:lang w:eastAsia="zh-CN"/>
              </w:rPr>
              <w:t>0.04%</w:t>
            </w:r>
            <w:r w:rsidRPr="006D478D">
              <w:rPr>
                <w:rFonts w:ascii="新宋体" w:eastAsia="新宋体" w:hAnsi="新宋体" w:cs="新宋体" w:hint="eastAsia"/>
                <w:lang w:eastAsia="zh-CN"/>
              </w:rPr>
              <w:t>。非美货币涨跌不一，欧元兑美元涨</w:t>
            </w:r>
            <w:r w:rsidRPr="006D478D">
              <w:rPr>
                <w:rFonts w:ascii="新宋体" w:eastAsia="新宋体" w:hAnsi="新宋体" w:cs="新宋体"/>
                <w:lang w:eastAsia="zh-CN"/>
              </w:rPr>
              <w:t>0.1%</w:t>
            </w:r>
            <w:r w:rsidRPr="006D478D">
              <w:rPr>
                <w:rFonts w:ascii="新宋体" w:eastAsia="新宋体" w:hAnsi="新宋体" w:cs="新宋体" w:hint="eastAsia"/>
                <w:lang w:eastAsia="zh-CN"/>
              </w:rPr>
              <w:t>报</w:t>
            </w:r>
            <w:r w:rsidRPr="006D478D">
              <w:rPr>
                <w:rFonts w:ascii="新宋体" w:eastAsia="新宋体" w:hAnsi="新宋体" w:cs="新宋体"/>
                <w:lang w:eastAsia="zh-CN"/>
              </w:rPr>
              <w:t>1.0856</w:t>
            </w:r>
            <w:r w:rsidRPr="006D478D">
              <w:rPr>
                <w:rFonts w:ascii="新宋体" w:eastAsia="新宋体" w:hAnsi="新宋体" w:cs="新宋体" w:hint="eastAsia"/>
                <w:lang w:eastAsia="zh-CN"/>
              </w:rPr>
              <w:t>，周跌</w:t>
            </w:r>
            <w:r w:rsidRPr="006D478D">
              <w:rPr>
                <w:rFonts w:ascii="新宋体" w:eastAsia="新宋体" w:hAnsi="新宋体" w:cs="新宋体"/>
                <w:lang w:eastAsia="zh-CN"/>
              </w:rPr>
              <w:t>0.23%</w:t>
            </w:r>
            <w:r w:rsidRPr="006D478D">
              <w:rPr>
                <w:rFonts w:ascii="新宋体" w:eastAsia="新宋体" w:hAnsi="新宋体" w:cs="新宋体" w:hint="eastAsia"/>
                <w:lang w:eastAsia="zh-CN"/>
              </w:rPr>
              <w:t>；英镑兑美元涨</w:t>
            </w:r>
            <w:r w:rsidRPr="006D478D">
              <w:rPr>
                <w:rFonts w:ascii="新宋体" w:eastAsia="新宋体" w:hAnsi="新宋体" w:cs="新宋体"/>
                <w:lang w:eastAsia="zh-CN"/>
              </w:rPr>
              <w:t>0.16%</w:t>
            </w:r>
            <w:r w:rsidRPr="006D478D">
              <w:rPr>
                <w:rFonts w:ascii="新宋体" w:eastAsia="新宋体" w:hAnsi="新宋体" w:cs="新宋体" w:hint="eastAsia"/>
                <w:lang w:eastAsia="zh-CN"/>
              </w:rPr>
              <w:t>报</w:t>
            </w:r>
            <w:r w:rsidRPr="006D478D">
              <w:rPr>
                <w:rFonts w:ascii="新宋体" w:eastAsia="新宋体" w:hAnsi="新宋体" w:cs="新宋体"/>
                <w:lang w:eastAsia="zh-CN"/>
              </w:rPr>
              <w:t>1.287</w:t>
            </w:r>
            <w:r w:rsidRPr="006D478D">
              <w:rPr>
                <w:rFonts w:ascii="新宋体" w:eastAsia="新宋体" w:hAnsi="新宋体" w:cs="新宋体" w:hint="eastAsia"/>
                <w:lang w:eastAsia="zh-CN"/>
              </w:rPr>
              <w:t>，周跌</w:t>
            </w:r>
            <w:r w:rsidRPr="006D478D">
              <w:rPr>
                <w:rFonts w:ascii="新宋体" w:eastAsia="新宋体" w:hAnsi="新宋体" w:cs="新宋体"/>
                <w:lang w:eastAsia="zh-CN"/>
              </w:rPr>
              <w:t>0.31%</w:t>
            </w:r>
            <w:r w:rsidRPr="006D478D">
              <w:rPr>
                <w:rFonts w:ascii="新宋体" w:eastAsia="新宋体" w:hAnsi="新宋体" w:cs="新宋体" w:hint="eastAsia"/>
                <w:lang w:eastAsia="zh-CN"/>
              </w:rPr>
              <w:t>；澳元兑美元涨</w:t>
            </w:r>
            <w:r w:rsidRPr="006D478D">
              <w:rPr>
                <w:rFonts w:ascii="新宋体" w:eastAsia="新宋体" w:hAnsi="新宋体" w:cs="新宋体"/>
                <w:lang w:eastAsia="zh-CN"/>
              </w:rPr>
              <w:t>0.12%</w:t>
            </w:r>
            <w:r w:rsidRPr="006D478D">
              <w:rPr>
                <w:rFonts w:ascii="新宋体" w:eastAsia="新宋体" w:hAnsi="新宋体" w:cs="新宋体" w:hint="eastAsia"/>
                <w:lang w:eastAsia="zh-CN"/>
              </w:rPr>
              <w:t>报</w:t>
            </w:r>
            <w:r w:rsidRPr="006D478D">
              <w:rPr>
                <w:rFonts w:ascii="新宋体" w:eastAsia="新宋体" w:hAnsi="新宋体" w:cs="新宋体"/>
                <w:lang w:eastAsia="zh-CN"/>
              </w:rPr>
              <w:t>0.6546</w:t>
            </w:r>
            <w:r w:rsidRPr="006D478D">
              <w:rPr>
                <w:rFonts w:ascii="新宋体" w:eastAsia="新宋体" w:hAnsi="新宋体" w:cs="新宋体" w:hint="eastAsia"/>
                <w:lang w:eastAsia="zh-CN"/>
              </w:rPr>
              <w:t>，周跌</w:t>
            </w:r>
            <w:r w:rsidRPr="006D478D">
              <w:rPr>
                <w:rFonts w:ascii="新宋体" w:eastAsia="新宋体" w:hAnsi="新宋体" w:cs="新宋体"/>
                <w:lang w:eastAsia="zh-CN"/>
              </w:rPr>
              <w:t>2.06%</w:t>
            </w:r>
            <w:r w:rsidRPr="006D478D">
              <w:rPr>
                <w:rFonts w:ascii="新宋体" w:eastAsia="新宋体" w:hAnsi="新宋体" w:cs="新宋体" w:hint="eastAsia"/>
                <w:lang w:eastAsia="zh-CN"/>
              </w:rPr>
              <w:t>；美元兑日元跌</w:t>
            </w:r>
            <w:r w:rsidRPr="006D478D">
              <w:rPr>
                <w:rFonts w:ascii="新宋体" w:eastAsia="新宋体" w:hAnsi="新宋体" w:cs="新宋体"/>
                <w:lang w:eastAsia="zh-CN"/>
              </w:rPr>
              <w:t>0.09%</w:t>
            </w:r>
            <w:r w:rsidRPr="006D478D">
              <w:rPr>
                <w:rFonts w:ascii="新宋体" w:eastAsia="新宋体" w:hAnsi="新宋体" w:cs="新宋体" w:hint="eastAsia"/>
                <w:lang w:eastAsia="zh-CN"/>
              </w:rPr>
              <w:t>报</w:t>
            </w:r>
            <w:r w:rsidRPr="006D478D">
              <w:rPr>
                <w:rFonts w:ascii="新宋体" w:eastAsia="新宋体" w:hAnsi="新宋体" w:cs="新宋体"/>
                <w:lang w:eastAsia="zh-CN"/>
              </w:rPr>
              <w:t>153.792</w:t>
            </w:r>
            <w:r w:rsidRPr="006D478D">
              <w:rPr>
                <w:rFonts w:ascii="新宋体" w:eastAsia="新宋体" w:hAnsi="新宋体" w:cs="新宋体" w:hint="eastAsia"/>
                <w:lang w:eastAsia="zh-CN"/>
              </w:rPr>
              <w:t>，周跌</w:t>
            </w:r>
            <w:r w:rsidRPr="006D478D">
              <w:rPr>
                <w:rFonts w:ascii="新宋体" w:eastAsia="新宋体" w:hAnsi="新宋体" w:cs="新宋体"/>
                <w:lang w:eastAsia="zh-CN"/>
              </w:rPr>
              <w:t>2.36%</w:t>
            </w:r>
            <w:r w:rsidRPr="006D478D">
              <w:rPr>
                <w:rFonts w:ascii="新宋体" w:eastAsia="新宋体" w:hAnsi="新宋体" w:cs="新宋体" w:hint="eastAsia"/>
                <w:lang w:eastAsia="zh-CN"/>
              </w:rPr>
              <w:t>。</w:t>
            </w:r>
          </w:p>
          <w:p w:rsidR="006D478D" w:rsidRPr="006D478D" w:rsidRDefault="006D478D" w:rsidP="006D478D">
            <w:pPr>
              <w:spacing w:before="120"/>
              <w:rPr>
                <w:rFonts w:ascii="新宋体" w:eastAsia="新宋体" w:hAnsi="新宋体" w:cs="新宋体"/>
                <w:lang w:eastAsia="zh-CN"/>
              </w:rPr>
            </w:pPr>
            <w:r w:rsidRPr="006D478D">
              <w:rPr>
                <w:rFonts w:ascii="新宋体" w:eastAsia="新宋体" w:hAnsi="新宋体" w:cs="新宋体" w:hint="eastAsia"/>
                <w:lang w:eastAsia="zh-CN"/>
              </w:rPr>
              <w:t>美元在上周五几乎没有变化。受到美国通胀报告温和导致国债收益率下降的影响，市场预计在</w:t>
            </w:r>
            <w:r w:rsidRPr="006D478D">
              <w:rPr>
                <w:rFonts w:ascii="新宋体" w:eastAsia="新宋体" w:hAnsi="新宋体" w:cs="新宋体"/>
                <w:lang w:eastAsia="zh-CN"/>
              </w:rPr>
              <w:t>9</w:t>
            </w:r>
            <w:r w:rsidRPr="006D478D">
              <w:rPr>
                <w:rFonts w:ascii="新宋体" w:eastAsia="新宋体" w:hAnsi="新宋体" w:cs="新宋体" w:hint="eastAsia"/>
                <w:lang w:eastAsia="zh-CN"/>
              </w:rPr>
              <w:t>月的美联储宽松政策前景更加明确。上周五的美国</w:t>
            </w:r>
            <w:r w:rsidRPr="006D478D">
              <w:rPr>
                <w:rFonts w:ascii="新宋体" w:eastAsia="新宋体" w:hAnsi="新宋体" w:cs="新宋体"/>
                <w:lang w:eastAsia="zh-CN"/>
              </w:rPr>
              <w:t>6</w:t>
            </w:r>
            <w:r w:rsidRPr="006D478D">
              <w:rPr>
                <w:rFonts w:ascii="新宋体" w:eastAsia="新宋体" w:hAnsi="新宋体" w:cs="新宋体" w:hint="eastAsia"/>
                <w:lang w:eastAsia="zh-CN"/>
              </w:rPr>
              <w:t>月个人消费支出（</w:t>
            </w:r>
            <w:r w:rsidRPr="006D478D">
              <w:rPr>
                <w:rFonts w:ascii="新宋体" w:eastAsia="新宋体" w:hAnsi="新宋体" w:cs="新宋体"/>
                <w:lang w:eastAsia="zh-CN"/>
              </w:rPr>
              <w:t>PCE</w:t>
            </w:r>
            <w:r w:rsidRPr="006D478D">
              <w:rPr>
                <w:rFonts w:ascii="新宋体" w:eastAsia="新宋体" w:hAnsi="新宋体" w:cs="新宋体" w:hint="eastAsia"/>
                <w:lang w:eastAsia="zh-CN"/>
              </w:rPr>
              <w:t>）报告基本符合预期，支持了</w:t>
            </w:r>
            <w:r w:rsidRPr="006D478D">
              <w:rPr>
                <w:rFonts w:ascii="新宋体" w:eastAsia="新宋体" w:hAnsi="新宋体" w:cs="新宋体"/>
                <w:lang w:eastAsia="zh-CN"/>
              </w:rPr>
              <w:t>9</w:t>
            </w:r>
            <w:r w:rsidRPr="006D478D">
              <w:rPr>
                <w:rFonts w:ascii="新宋体" w:eastAsia="新宋体" w:hAnsi="新宋体" w:cs="新宋体" w:hint="eastAsia"/>
                <w:lang w:eastAsia="zh-CN"/>
              </w:rPr>
              <w:t>月美联储降息的理由。环比下，</w:t>
            </w:r>
            <w:r w:rsidRPr="006D478D">
              <w:rPr>
                <w:rFonts w:ascii="新宋体" w:eastAsia="新宋体" w:hAnsi="新宋体" w:cs="新宋体"/>
                <w:lang w:eastAsia="zh-CN"/>
              </w:rPr>
              <w:t>6</w:t>
            </w:r>
            <w:r w:rsidRPr="006D478D">
              <w:rPr>
                <w:rFonts w:ascii="新宋体" w:eastAsia="新宋体" w:hAnsi="新宋体" w:cs="新宋体" w:hint="eastAsia"/>
                <w:lang w:eastAsia="zh-CN"/>
              </w:rPr>
              <w:t>月份</w:t>
            </w:r>
            <w:r w:rsidRPr="006D478D">
              <w:rPr>
                <w:rFonts w:ascii="新宋体" w:eastAsia="新宋体" w:hAnsi="新宋体" w:cs="新宋体"/>
                <w:lang w:eastAsia="zh-CN"/>
              </w:rPr>
              <w:t>PCE</w:t>
            </w:r>
            <w:r w:rsidRPr="006D478D">
              <w:rPr>
                <w:rFonts w:ascii="新宋体" w:eastAsia="新宋体" w:hAnsi="新宋体" w:cs="新宋体" w:hint="eastAsia"/>
                <w:lang w:eastAsia="zh-CN"/>
              </w:rPr>
              <w:t>上升</w:t>
            </w:r>
            <w:r w:rsidRPr="006D478D">
              <w:rPr>
                <w:rFonts w:ascii="新宋体" w:eastAsia="新宋体" w:hAnsi="新宋体" w:cs="新宋体"/>
                <w:lang w:eastAsia="zh-CN"/>
              </w:rPr>
              <w:t>0.1%</w:t>
            </w:r>
            <w:r w:rsidRPr="006D478D">
              <w:rPr>
                <w:rFonts w:ascii="新宋体" w:eastAsia="新宋体" w:hAnsi="新宋体" w:cs="新宋体" w:hint="eastAsia"/>
                <w:lang w:eastAsia="zh-CN"/>
              </w:rPr>
              <w:t>，虽略高预期但核心指数上升</w:t>
            </w:r>
            <w:r w:rsidRPr="006D478D">
              <w:rPr>
                <w:rFonts w:ascii="新宋体" w:eastAsia="新宋体" w:hAnsi="新宋体" w:cs="新宋体"/>
                <w:lang w:eastAsia="zh-CN"/>
              </w:rPr>
              <w:t>0.2%</w:t>
            </w:r>
            <w:r w:rsidRPr="006D478D">
              <w:rPr>
                <w:rFonts w:ascii="新宋体" w:eastAsia="新宋体" w:hAnsi="新宋体" w:cs="新宋体" w:hint="eastAsia"/>
                <w:lang w:eastAsia="zh-CN"/>
              </w:rPr>
              <w:t>，符合市场预期；同比下，</w:t>
            </w:r>
            <w:r w:rsidRPr="006D478D">
              <w:rPr>
                <w:rFonts w:ascii="新宋体" w:eastAsia="新宋体" w:hAnsi="新宋体" w:cs="新宋体"/>
                <w:lang w:eastAsia="zh-CN"/>
              </w:rPr>
              <w:t>6</w:t>
            </w:r>
            <w:r w:rsidRPr="006D478D">
              <w:rPr>
                <w:rFonts w:ascii="新宋体" w:eastAsia="新宋体" w:hAnsi="新宋体" w:cs="新宋体" w:hint="eastAsia"/>
                <w:lang w:eastAsia="zh-CN"/>
              </w:rPr>
              <w:t>月份</w:t>
            </w:r>
            <w:r w:rsidRPr="006D478D">
              <w:rPr>
                <w:rFonts w:ascii="新宋体" w:eastAsia="新宋体" w:hAnsi="新宋体" w:cs="新宋体"/>
                <w:lang w:eastAsia="zh-CN"/>
              </w:rPr>
              <w:t>PCE</w:t>
            </w:r>
            <w:r w:rsidRPr="006D478D">
              <w:rPr>
                <w:rFonts w:ascii="新宋体" w:eastAsia="新宋体" w:hAnsi="新宋体" w:cs="新宋体" w:hint="eastAsia"/>
                <w:lang w:eastAsia="zh-CN"/>
              </w:rPr>
              <w:t>上升</w:t>
            </w:r>
            <w:r w:rsidRPr="006D478D">
              <w:rPr>
                <w:rFonts w:ascii="新宋体" w:eastAsia="新宋体" w:hAnsi="新宋体" w:cs="新宋体"/>
                <w:lang w:eastAsia="zh-CN"/>
              </w:rPr>
              <w:t>2.5%</w:t>
            </w:r>
            <w:r w:rsidRPr="006D478D">
              <w:rPr>
                <w:rFonts w:ascii="新宋体" w:eastAsia="新宋体" w:hAnsi="新宋体" w:cs="新宋体" w:hint="eastAsia"/>
                <w:lang w:eastAsia="zh-CN"/>
              </w:rPr>
              <w:t>，符合市场预期，低于</w:t>
            </w:r>
            <w:r w:rsidRPr="006D478D">
              <w:rPr>
                <w:rFonts w:ascii="新宋体" w:eastAsia="新宋体" w:hAnsi="新宋体" w:cs="新宋体"/>
                <w:lang w:eastAsia="zh-CN"/>
              </w:rPr>
              <w:t>5</w:t>
            </w:r>
            <w:r w:rsidRPr="006D478D">
              <w:rPr>
                <w:rFonts w:ascii="新宋体" w:eastAsia="新宋体" w:hAnsi="新宋体" w:cs="新宋体" w:hint="eastAsia"/>
                <w:lang w:eastAsia="zh-CN"/>
              </w:rPr>
              <w:t>月份的</w:t>
            </w:r>
            <w:r w:rsidRPr="006D478D">
              <w:rPr>
                <w:rFonts w:ascii="新宋体" w:eastAsia="新宋体" w:hAnsi="新宋体" w:cs="新宋体"/>
                <w:lang w:eastAsia="zh-CN"/>
              </w:rPr>
              <w:t>2.6%</w:t>
            </w:r>
            <w:r w:rsidRPr="006D478D">
              <w:rPr>
                <w:rFonts w:ascii="新宋体" w:eastAsia="新宋体" w:hAnsi="新宋体" w:cs="新宋体" w:hint="eastAsia"/>
                <w:lang w:eastAsia="zh-CN"/>
              </w:rPr>
              <w:t>。</w:t>
            </w:r>
            <w:r w:rsidRPr="006D478D">
              <w:rPr>
                <w:rFonts w:ascii="新宋体" w:eastAsia="新宋体" w:hAnsi="新宋体" w:cs="新宋体"/>
                <w:lang w:eastAsia="zh-CN"/>
              </w:rPr>
              <w:t>6</w:t>
            </w:r>
            <w:r w:rsidRPr="006D478D">
              <w:rPr>
                <w:rFonts w:ascii="新宋体" w:eastAsia="新宋体" w:hAnsi="新宋体" w:cs="新宋体" w:hint="eastAsia"/>
                <w:lang w:eastAsia="zh-CN"/>
              </w:rPr>
              <w:t>月份总值和核心</w:t>
            </w:r>
            <w:r w:rsidRPr="006D478D">
              <w:rPr>
                <w:rFonts w:ascii="新宋体" w:eastAsia="新宋体" w:hAnsi="新宋体" w:cs="新宋体"/>
                <w:lang w:eastAsia="zh-CN"/>
              </w:rPr>
              <w:t>PCE</w:t>
            </w:r>
            <w:r w:rsidRPr="006D478D">
              <w:rPr>
                <w:rFonts w:ascii="新宋体" w:eastAsia="新宋体" w:hAnsi="新宋体" w:cs="新宋体" w:hint="eastAsia"/>
                <w:lang w:eastAsia="zh-CN"/>
              </w:rPr>
              <w:t>均处于</w:t>
            </w:r>
            <w:r w:rsidRPr="006D478D">
              <w:rPr>
                <w:rFonts w:ascii="新宋体" w:eastAsia="新宋体" w:hAnsi="新宋体" w:cs="新宋体"/>
                <w:lang w:eastAsia="zh-CN"/>
              </w:rPr>
              <w:t>3</w:t>
            </w:r>
            <w:r w:rsidRPr="006D478D">
              <w:rPr>
                <w:rFonts w:ascii="新宋体" w:eastAsia="新宋体" w:hAnsi="新宋体" w:cs="新宋体" w:hint="eastAsia"/>
                <w:lang w:eastAsia="zh-CN"/>
              </w:rPr>
              <w:t>年多的低点，这是美联储政策的鸽派因素。然而，总值和核心指数同比上升仍高于美联储的</w:t>
            </w:r>
            <w:r w:rsidRPr="006D478D">
              <w:rPr>
                <w:rFonts w:ascii="新宋体" w:eastAsia="新宋体" w:hAnsi="新宋体" w:cs="新宋体"/>
                <w:lang w:eastAsia="zh-CN"/>
              </w:rPr>
              <w:t>2.0%</w:t>
            </w:r>
            <w:r w:rsidRPr="006D478D">
              <w:rPr>
                <w:rFonts w:ascii="新宋体" w:eastAsia="新宋体" w:hAnsi="新宋体" w:cs="新宋体" w:hint="eastAsia"/>
                <w:lang w:eastAsia="zh-CN"/>
              </w:rPr>
              <w:t>通胀目标，这意味着美联储宣布成功实现通胀目标可能为时过早。这表明市场预测美联储在下周利率会议上将维持利率</w:t>
            </w:r>
            <w:proofErr w:type="gramStart"/>
            <w:r w:rsidRPr="006D478D">
              <w:rPr>
                <w:rFonts w:ascii="新宋体" w:eastAsia="新宋体" w:hAnsi="新宋体" w:cs="新宋体" w:hint="eastAsia"/>
                <w:lang w:eastAsia="zh-CN"/>
              </w:rPr>
              <w:t>不变但</w:t>
            </w:r>
            <w:proofErr w:type="gramEnd"/>
            <w:r w:rsidRPr="006D478D">
              <w:rPr>
                <w:rFonts w:ascii="新宋体" w:eastAsia="新宋体" w:hAnsi="新宋体" w:cs="新宋体" w:hint="eastAsia"/>
                <w:lang w:eastAsia="zh-CN"/>
              </w:rPr>
              <w:t>暗示在</w:t>
            </w:r>
            <w:r w:rsidRPr="006D478D">
              <w:rPr>
                <w:rFonts w:ascii="新宋体" w:eastAsia="新宋体" w:hAnsi="新宋体" w:cs="新宋体"/>
                <w:lang w:eastAsia="zh-CN"/>
              </w:rPr>
              <w:t>9</w:t>
            </w:r>
            <w:r w:rsidRPr="006D478D">
              <w:rPr>
                <w:rFonts w:ascii="新宋体" w:eastAsia="新宋体" w:hAnsi="新宋体" w:cs="新宋体" w:hint="eastAsia"/>
                <w:lang w:eastAsia="zh-CN"/>
              </w:rPr>
              <w:t>月会议降息可能是正确的。在其他数据公布中，</w:t>
            </w:r>
            <w:r w:rsidRPr="006D478D">
              <w:rPr>
                <w:rFonts w:ascii="新宋体" w:eastAsia="新宋体" w:hAnsi="新宋体" w:cs="新宋体"/>
                <w:lang w:eastAsia="zh-CN"/>
              </w:rPr>
              <w:t>6</w:t>
            </w:r>
            <w:r w:rsidRPr="006D478D">
              <w:rPr>
                <w:rFonts w:ascii="新宋体" w:eastAsia="新宋体" w:hAnsi="新宋体" w:cs="新宋体" w:hint="eastAsia"/>
                <w:lang w:eastAsia="zh-CN"/>
              </w:rPr>
              <w:t>月份美国个人支出符合市场预期，环比增长</w:t>
            </w:r>
            <w:r w:rsidRPr="006D478D">
              <w:rPr>
                <w:rFonts w:ascii="新宋体" w:eastAsia="新宋体" w:hAnsi="新宋体" w:cs="新宋体"/>
                <w:lang w:eastAsia="zh-CN"/>
              </w:rPr>
              <w:t>0.3%</w:t>
            </w:r>
            <w:r w:rsidRPr="006D478D">
              <w:rPr>
                <w:rFonts w:ascii="新宋体" w:eastAsia="新宋体" w:hAnsi="新宋体" w:cs="新宋体" w:hint="eastAsia"/>
                <w:lang w:eastAsia="zh-CN"/>
              </w:rPr>
              <w:t>，低于修正后的</w:t>
            </w:r>
            <w:r w:rsidRPr="006D478D">
              <w:rPr>
                <w:rFonts w:ascii="新宋体" w:eastAsia="新宋体" w:hAnsi="新宋体" w:cs="新宋体"/>
                <w:lang w:eastAsia="zh-CN"/>
              </w:rPr>
              <w:t>5</w:t>
            </w:r>
            <w:r w:rsidRPr="006D478D">
              <w:rPr>
                <w:rFonts w:ascii="新宋体" w:eastAsia="新宋体" w:hAnsi="新宋体" w:cs="新宋体" w:hint="eastAsia"/>
                <w:lang w:eastAsia="zh-CN"/>
              </w:rPr>
              <w:t>月份</w:t>
            </w:r>
            <w:r w:rsidRPr="006D478D">
              <w:rPr>
                <w:rFonts w:ascii="新宋体" w:eastAsia="新宋体" w:hAnsi="新宋体" w:cs="新宋体"/>
                <w:lang w:eastAsia="zh-CN"/>
              </w:rPr>
              <w:t>0.4%</w:t>
            </w:r>
            <w:r w:rsidRPr="006D478D">
              <w:rPr>
                <w:rFonts w:ascii="新宋体" w:eastAsia="新宋体" w:hAnsi="新宋体" w:cs="新宋体" w:hint="eastAsia"/>
                <w:lang w:eastAsia="zh-CN"/>
              </w:rPr>
              <w:t>。然而，</w:t>
            </w:r>
            <w:r w:rsidRPr="006D478D">
              <w:rPr>
                <w:rFonts w:ascii="新宋体" w:eastAsia="新宋体" w:hAnsi="新宋体" w:cs="新宋体"/>
                <w:lang w:eastAsia="zh-CN"/>
              </w:rPr>
              <w:t>6</w:t>
            </w:r>
            <w:r w:rsidRPr="006D478D">
              <w:rPr>
                <w:rFonts w:ascii="新宋体" w:eastAsia="新宋体" w:hAnsi="新宋体" w:cs="新宋体" w:hint="eastAsia"/>
                <w:lang w:eastAsia="zh-CN"/>
              </w:rPr>
              <w:t>月份美国个人收入报告环比增长</w:t>
            </w:r>
            <w:r w:rsidRPr="006D478D">
              <w:rPr>
                <w:rFonts w:ascii="新宋体" w:eastAsia="新宋体" w:hAnsi="新宋体" w:cs="新宋体"/>
                <w:lang w:eastAsia="zh-CN"/>
              </w:rPr>
              <w:t>0.2%</w:t>
            </w:r>
            <w:r w:rsidRPr="006D478D">
              <w:rPr>
                <w:rFonts w:ascii="新宋体" w:eastAsia="新宋体" w:hAnsi="新宋体" w:cs="新宋体" w:hint="eastAsia"/>
                <w:lang w:eastAsia="zh-CN"/>
              </w:rPr>
              <w:t>，低于预期的</w:t>
            </w:r>
            <w:r w:rsidRPr="006D478D">
              <w:rPr>
                <w:rFonts w:ascii="新宋体" w:eastAsia="新宋体" w:hAnsi="新宋体" w:cs="新宋体"/>
                <w:lang w:eastAsia="zh-CN"/>
              </w:rPr>
              <w:t>0.4%</w:t>
            </w:r>
            <w:r w:rsidRPr="006D478D">
              <w:rPr>
                <w:rFonts w:ascii="新宋体" w:eastAsia="新宋体" w:hAnsi="新宋体" w:cs="新宋体" w:hint="eastAsia"/>
                <w:lang w:eastAsia="zh-CN"/>
              </w:rPr>
              <w:t>，也低于修正后的</w:t>
            </w:r>
            <w:r w:rsidRPr="006D478D">
              <w:rPr>
                <w:rFonts w:ascii="新宋体" w:eastAsia="新宋体" w:hAnsi="新宋体" w:cs="新宋体"/>
                <w:lang w:eastAsia="zh-CN"/>
              </w:rPr>
              <w:t>5</w:t>
            </w:r>
            <w:r w:rsidRPr="006D478D">
              <w:rPr>
                <w:rFonts w:ascii="新宋体" w:eastAsia="新宋体" w:hAnsi="新宋体" w:cs="新宋体" w:hint="eastAsia"/>
                <w:lang w:eastAsia="zh-CN"/>
              </w:rPr>
              <w:t>月份</w:t>
            </w:r>
            <w:r w:rsidRPr="006D478D">
              <w:rPr>
                <w:rFonts w:ascii="新宋体" w:eastAsia="新宋体" w:hAnsi="新宋体" w:cs="新宋体"/>
                <w:lang w:eastAsia="zh-CN"/>
              </w:rPr>
              <w:t>0.4%</w:t>
            </w:r>
            <w:r w:rsidRPr="006D478D">
              <w:rPr>
                <w:rFonts w:ascii="新宋体" w:eastAsia="新宋体" w:hAnsi="新宋体" w:cs="新宋体" w:hint="eastAsia"/>
                <w:lang w:eastAsia="zh-CN"/>
              </w:rPr>
              <w:t>。这些报告表明，即使消费者财务状况因收入减少而恶化，美国消费者支出仍在维持。市场认为下周</w:t>
            </w:r>
            <w:r w:rsidRPr="006D478D">
              <w:rPr>
                <w:rFonts w:ascii="新宋体" w:eastAsia="新宋体" w:hAnsi="新宋体" w:cs="新宋体"/>
                <w:lang w:eastAsia="zh-CN"/>
              </w:rPr>
              <w:t>7</w:t>
            </w:r>
            <w:r w:rsidRPr="006D478D">
              <w:rPr>
                <w:rFonts w:ascii="新宋体" w:eastAsia="新宋体" w:hAnsi="新宋体" w:cs="新宋体" w:hint="eastAsia"/>
                <w:lang w:eastAsia="zh-CN"/>
              </w:rPr>
              <w:t>月</w:t>
            </w:r>
            <w:r w:rsidRPr="006D478D">
              <w:rPr>
                <w:rFonts w:ascii="新宋体" w:eastAsia="新宋体" w:hAnsi="新宋体" w:cs="新宋体"/>
                <w:lang w:eastAsia="zh-CN"/>
              </w:rPr>
              <w:t>30-31</w:t>
            </w:r>
            <w:r w:rsidRPr="006D478D">
              <w:rPr>
                <w:rFonts w:ascii="新宋体" w:eastAsia="新宋体" w:hAnsi="新宋体" w:cs="新宋体" w:hint="eastAsia"/>
                <w:lang w:eastAsia="zh-CN"/>
              </w:rPr>
              <w:t>日利率会议上降息</w:t>
            </w:r>
            <w:r w:rsidRPr="006D478D">
              <w:rPr>
                <w:rFonts w:ascii="新宋体" w:eastAsia="新宋体" w:hAnsi="新宋体" w:cs="新宋体"/>
                <w:lang w:eastAsia="zh-CN"/>
              </w:rPr>
              <w:t>25</w:t>
            </w:r>
            <w:r w:rsidRPr="006D478D">
              <w:rPr>
                <w:rFonts w:ascii="新宋体" w:eastAsia="新宋体" w:hAnsi="新宋体" w:cs="新宋体" w:hint="eastAsia"/>
                <w:lang w:eastAsia="zh-CN"/>
              </w:rPr>
              <w:t>个基点的概率为</w:t>
            </w:r>
            <w:r w:rsidRPr="006D478D">
              <w:rPr>
                <w:rFonts w:ascii="新宋体" w:eastAsia="新宋体" w:hAnsi="新宋体" w:cs="新宋体"/>
                <w:lang w:eastAsia="zh-CN"/>
              </w:rPr>
              <w:t>5%</w:t>
            </w:r>
            <w:r w:rsidRPr="006D478D">
              <w:rPr>
                <w:rFonts w:ascii="新宋体" w:eastAsia="新宋体" w:hAnsi="新宋体" w:cs="新宋体" w:hint="eastAsia"/>
                <w:lang w:eastAsia="zh-CN"/>
              </w:rPr>
              <w:t>，如果下周</w:t>
            </w:r>
            <w:proofErr w:type="gramStart"/>
            <w:r w:rsidRPr="006D478D">
              <w:rPr>
                <w:rFonts w:ascii="新宋体" w:eastAsia="新宋体" w:hAnsi="新宋体" w:cs="新宋体" w:hint="eastAsia"/>
                <w:lang w:eastAsia="zh-CN"/>
              </w:rPr>
              <w:t>不</w:t>
            </w:r>
            <w:proofErr w:type="gramEnd"/>
            <w:r w:rsidRPr="006D478D">
              <w:rPr>
                <w:rFonts w:ascii="新宋体" w:eastAsia="新宋体" w:hAnsi="新宋体" w:cs="新宋体" w:hint="eastAsia"/>
                <w:lang w:eastAsia="zh-CN"/>
              </w:rPr>
              <w:t>降息，则</w:t>
            </w:r>
            <w:r w:rsidRPr="006D478D">
              <w:rPr>
                <w:rFonts w:ascii="新宋体" w:eastAsia="新宋体" w:hAnsi="新宋体" w:cs="新宋体"/>
                <w:lang w:eastAsia="zh-CN"/>
              </w:rPr>
              <w:t>9</w:t>
            </w:r>
            <w:r w:rsidRPr="006D478D">
              <w:rPr>
                <w:rFonts w:ascii="新宋体" w:eastAsia="新宋体" w:hAnsi="新宋体" w:cs="新宋体" w:hint="eastAsia"/>
                <w:lang w:eastAsia="zh-CN"/>
              </w:rPr>
              <w:t>月</w:t>
            </w:r>
            <w:r w:rsidRPr="006D478D">
              <w:rPr>
                <w:rFonts w:ascii="新宋体" w:eastAsia="新宋体" w:hAnsi="新宋体" w:cs="新宋体"/>
                <w:lang w:eastAsia="zh-CN"/>
              </w:rPr>
              <w:t>17-18</w:t>
            </w:r>
            <w:r w:rsidRPr="006D478D">
              <w:rPr>
                <w:rFonts w:ascii="新宋体" w:eastAsia="新宋体" w:hAnsi="新宋体" w:cs="新宋体" w:hint="eastAsia"/>
                <w:lang w:eastAsia="zh-CN"/>
              </w:rPr>
              <w:t>日的下一次会议上降息的概率为</w:t>
            </w:r>
            <w:r w:rsidRPr="006D478D">
              <w:rPr>
                <w:rFonts w:ascii="新宋体" w:eastAsia="新宋体" w:hAnsi="新宋体" w:cs="新宋体"/>
                <w:lang w:eastAsia="zh-CN"/>
              </w:rPr>
              <w:t>100%</w:t>
            </w:r>
            <w:r w:rsidRPr="006D478D">
              <w:rPr>
                <w:rFonts w:ascii="新宋体" w:eastAsia="新宋体" w:hAnsi="新宋体" w:cs="新宋体" w:hint="eastAsia"/>
                <w:lang w:eastAsia="zh-CN"/>
              </w:rPr>
              <w:t>。</w:t>
            </w:r>
          </w:p>
          <w:p w:rsidR="006D478D" w:rsidRPr="006D478D" w:rsidRDefault="006D478D" w:rsidP="006D478D">
            <w:pPr>
              <w:spacing w:before="120"/>
              <w:rPr>
                <w:rFonts w:ascii="新宋体" w:eastAsia="新宋体" w:hAnsi="新宋体" w:cs="新宋体"/>
                <w:lang w:eastAsia="zh-CN"/>
              </w:rPr>
            </w:pPr>
            <w:r w:rsidRPr="006D478D">
              <w:rPr>
                <w:rFonts w:ascii="新宋体" w:eastAsia="新宋体" w:hAnsi="新宋体" w:cs="新宋体" w:hint="eastAsia"/>
                <w:lang w:eastAsia="zh-CN"/>
              </w:rPr>
              <w:t>非</w:t>
            </w:r>
            <w:r w:rsidR="003E6312">
              <w:rPr>
                <w:rFonts w:ascii="新宋体" w:eastAsia="新宋体" w:hAnsi="新宋体" w:cs="新宋体" w:hint="eastAsia"/>
                <w:lang w:eastAsia="zh-CN"/>
              </w:rPr>
              <w:t>美国</w:t>
            </w:r>
            <w:proofErr w:type="gramStart"/>
            <w:r w:rsidR="003E6312">
              <w:rPr>
                <w:rFonts w:ascii="新宋体" w:eastAsia="新宋体" w:hAnsi="新宋体" w:cs="新宋体" w:hint="eastAsia"/>
                <w:lang w:eastAsia="zh-CN"/>
              </w:rPr>
              <w:t>家货币</w:t>
            </w:r>
            <w:proofErr w:type="gramEnd"/>
            <w:r w:rsidR="003E6312">
              <w:rPr>
                <w:rFonts w:ascii="新宋体" w:eastAsia="新宋体" w:hAnsi="新宋体" w:cs="新宋体" w:hint="eastAsia"/>
                <w:lang w:eastAsia="zh-CN"/>
              </w:rPr>
              <w:t>方面，日元本月在货币市场上占据主导地位，上周四飙升至兑</w:t>
            </w:r>
            <w:r w:rsidRPr="006D478D">
              <w:rPr>
                <w:rFonts w:ascii="新宋体" w:eastAsia="新宋体" w:hAnsi="新宋体" w:cs="新宋体" w:hint="eastAsia"/>
                <w:lang w:eastAsia="zh-CN"/>
              </w:rPr>
              <w:t>美元</w:t>
            </w:r>
            <w:r w:rsidRPr="006D478D">
              <w:rPr>
                <w:rFonts w:ascii="新宋体" w:eastAsia="新宋体" w:hAnsi="新宋体" w:cs="新宋体"/>
                <w:lang w:eastAsia="zh-CN"/>
              </w:rPr>
              <w:t>151.945</w:t>
            </w:r>
            <w:r w:rsidRPr="006D478D">
              <w:rPr>
                <w:rFonts w:ascii="新宋体" w:eastAsia="新宋体" w:hAnsi="新宋体" w:cs="新宋体" w:hint="eastAsia"/>
                <w:lang w:eastAsia="zh-CN"/>
              </w:rPr>
              <w:t>的近三个月高点。月初它曾在</w:t>
            </w:r>
            <w:r w:rsidRPr="006D478D">
              <w:rPr>
                <w:rFonts w:ascii="新宋体" w:eastAsia="新宋体" w:hAnsi="新宋体" w:cs="新宋体"/>
                <w:lang w:eastAsia="zh-CN"/>
              </w:rPr>
              <w:t>38</w:t>
            </w:r>
            <w:r w:rsidRPr="006D478D">
              <w:rPr>
                <w:rFonts w:ascii="新宋体" w:eastAsia="新宋体" w:hAnsi="新宋体" w:cs="新宋体" w:hint="eastAsia"/>
                <w:lang w:eastAsia="zh-CN"/>
              </w:rPr>
              <w:t>年低点</w:t>
            </w:r>
            <w:r w:rsidRPr="006D478D">
              <w:rPr>
                <w:rFonts w:ascii="新宋体" w:eastAsia="新宋体" w:hAnsi="新宋体" w:cs="新宋体"/>
                <w:lang w:eastAsia="zh-CN"/>
              </w:rPr>
              <w:t>161.96</w:t>
            </w:r>
            <w:r w:rsidRPr="006D478D">
              <w:rPr>
                <w:rFonts w:ascii="新宋体" w:eastAsia="新宋体" w:hAnsi="新宋体" w:cs="新宋体" w:hint="eastAsia"/>
                <w:lang w:eastAsia="zh-CN"/>
              </w:rPr>
              <w:t>附近，随后日本央行的货币干预和市场预期日本央行将在下周的会议上实施鹰派政策调整，导致日元套利交易的空头回补。此外，美日利率差距缩小的预期降低了使用低收益日元作为投资资金的信心。做空日</w:t>
            </w:r>
            <w:proofErr w:type="gramStart"/>
            <w:r w:rsidRPr="006D478D">
              <w:rPr>
                <w:rFonts w:ascii="新宋体" w:eastAsia="新宋体" w:hAnsi="新宋体" w:cs="新宋体" w:hint="eastAsia"/>
                <w:lang w:eastAsia="zh-CN"/>
              </w:rPr>
              <w:t>元仍然</w:t>
            </w:r>
            <w:proofErr w:type="gramEnd"/>
            <w:r w:rsidRPr="006D478D">
              <w:rPr>
                <w:rFonts w:ascii="新宋体" w:eastAsia="新宋体" w:hAnsi="新宋体" w:cs="新宋体" w:hint="eastAsia"/>
                <w:lang w:eastAsia="zh-CN"/>
              </w:rPr>
              <w:t>有利可图，但波动性的增加使持有这些头寸变得更加困难。</w:t>
            </w:r>
          </w:p>
          <w:p w:rsidR="00993B64" w:rsidRPr="005F32AB" w:rsidRDefault="006D478D" w:rsidP="006D478D">
            <w:pPr>
              <w:spacing w:before="120"/>
              <w:rPr>
                <w:rFonts w:ascii="新宋体" w:eastAsia="新宋体" w:hAnsi="新宋体" w:cs="新宋体"/>
                <w:lang w:eastAsia="zh-CN"/>
              </w:rPr>
            </w:pPr>
            <w:r w:rsidRPr="006D478D">
              <w:rPr>
                <w:rFonts w:ascii="新宋体" w:eastAsia="新宋体" w:hAnsi="新宋体" w:cs="新宋体" w:hint="eastAsia"/>
                <w:lang w:eastAsia="zh-CN"/>
              </w:rPr>
              <w:t>展望未来，由于预期美联储在不久将来降息，美元长期</w:t>
            </w:r>
            <w:proofErr w:type="gramStart"/>
            <w:r w:rsidRPr="006D478D">
              <w:rPr>
                <w:rFonts w:ascii="新宋体" w:eastAsia="新宋体" w:hAnsi="新宋体" w:cs="新宋体" w:hint="eastAsia"/>
                <w:lang w:eastAsia="zh-CN"/>
              </w:rPr>
              <w:t>来看受</w:t>
            </w:r>
            <w:proofErr w:type="gramEnd"/>
            <w:r w:rsidRPr="006D478D">
              <w:rPr>
                <w:rFonts w:ascii="新宋体" w:eastAsia="新宋体" w:hAnsi="新宋体" w:cs="新宋体" w:hint="eastAsia"/>
                <w:lang w:eastAsia="zh-CN"/>
              </w:rPr>
              <w:t>压制。</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745096" w:rsidRPr="00745096" w:rsidRDefault="00745096" w:rsidP="00745096">
            <w:pPr>
              <w:spacing w:before="120"/>
              <w:rPr>
                <w:rFonts w:ascii="新宋体" w:eastAsia="新宋体" w:hAnsi="新宋体" w:cs="新宋体"/>
                <w:lang w:eastAsia="zh-CN"/>
              </w:rPr>
            </w:pPr>
            <w:r w:rsidRPr="00745096">
              <w:rPr>
                <w:rFonts w:ascii="新宋体" w:eastAsia="新宋体" w:hAnsi="新宋体" w:cs="新宋体" w:hint="eastAsia"/>
                <w:lang w:eastAsia="zh-CN"/>
              </w:rPr>
              <w:t>消息面：美国</w:t>
            </w:r>
            <w:r w:rsidRPr="00745096">
              <w:rPr>
                <w:rFonts w:ascii="新宋体" w:eastAsia="新宋体" w:hAnsi="新宋体" w:cs="新宋体"/>
                <w:lang w:eastAsia="zh-CN"/>
              </w:rPr>
              <w:t>6</w:t>
            </w:r>
            <w:r w:rsidRPr="00745096">
              <w:rPr>
                <w:rFonts w:ascii="新宋体" w:eastAsia="新宋体" w:hAnsi="新宋体" w:cs="新宋体" w:hint="eastAsia"/>
                <w:lang w:eastAsia="zh-CN"/>
              </w:rPr>
              <w:t>月核心</w:t>
            </w:r>
            <w:r w:rsidRPr="00745096">
              <w:rPr>
                <w:rFonts w:ascii="新宋体" w:eastAsia="新宋体" w:hAnsi="新宋体" w:cs="新宋体"/>
                <w:lang w:eastAsia="zh-CN"/>
              </w:rPr>
              <w:t>PCE</w:t>
            </w:r>
            <w:r w:rsidRPr="00745096">
              <w:rPr>
                <w:rFonts w:ascii="新宋体" w:eastAsia="新宋体" w:hAnsi="新宋体" w:cs="新宋体" w:hint="eastAsia"/>
                <w:lang w:eastAsia="zh-CN"/>
              </w:rPr>
              <w:t>同比涨幅持平于</w:t>
            </w:r>
            <w:r w:rsidRPr="00745096">
              <w:rPr>
                <w:rFonts w:ascii="新宋体" w:eastAsia="新宋体" w:hAnsi="新宋体" w:cs="新宋体"/>
                <w:lang w:eastAsia="zh-CN"/>
              </w:rPr>
              <w:t>2.6%</w:t>
            </w:r>
            <w:r w:rsidRPr="00745096">
              <w:rPr>
                <w:rFonts w:ascii="新宋体" w:eastAsia="新宋体" w:hAnsi="新宋体" w:cs="新宋体" w:hint="eastAsia"/>
                <w:lang w:eastAsia="zh-CN"/>
              </w:rPr>
              <w:t>，为</w:t>
            </w:r>
            <w:r w:rsidRPr="00745096">
              <w:rPr>
                <w:rFonts w:ascii="新宋体" w:eastAsia="新宋体" w:hAnsi="新宋体" w:cs="新宋体"/>
                <w:lang w:eastAsia="zh-CN"/>
              </w:rPr>
              <w:t>2021</w:t>
            </w:r>
            <w:r w:rsidRPr="00745096">
              <w:rPr>
                <w:rFonts w:ascii="新宋体" w:eastAsia="新宋体" w:hAnsi="新宋体" w:cs="新宋体" w:hint="eastAsia"/>
                <w:lang w:eastAsia="zh-CN"/>
              </w:rPr>
              <w:t>年</w:t>
            </w:r>
            <w:r w:rsidRPr="00745096">
              <w:rPr>
                <w:rFonts w:ascii="新宋体" w:eastAsia="新宋体" w:hAnsi="新宋体" w:cs="新宋体"/>
                <w:lang w:eastAsia="zh-CN"/>
              </w:rPr>
              <w:t>3</w:t>
            </w:r>
            <w:r w:rsidRPr="00745096">
              <w:rPr>
                <w:rFonts w:ascii="新宋体" w:eastAsia="新宋体" w:hAnsi="新宋体" w:cs="新宋体" w:hint="eastAsia"/>
                <w:lang w:eastAsia="zh-CN"/>
              </w:rPr>
              <w:t>月以来最低水平，但略超市场预期的</w:t>
            </w:r>
            <w:r w:rsidRPr="00745096">
              <w:rPr>
                <w:rFonts w:ascii="新宋体" w:eastAsia="新宋体" w:hAnsi="新宋体" w:cs="新宋体"/>
                <w:lang w:eastAsia="zh-CN"/>
              </w:rPr>
              <w:t>2.5%</w:t>
            </w:r>
            <w:r w:rsidRPr="00745096">
              <w:rPr>
                <w:rFonts w:ascii="新宋体" w:eastAsia="新宋体" w:hAnsi="新宋体" w:cs="新宋体" w:hint="eastAsia"/>
                <w:lang w:eastAsia="zh-CN"/>
              </w:rPr>
              <w:t>；环比增速则反弹至</w:t>
            </w:r>
            <w:r w:rsidRPr="00745096">
              <w:rPr>
                <w:rFonts w:ascii="新宋体" w:eastAsia="新宋体" w:hAnsi="新宋体" w:cs="新宋体"/>
                <w:lang w:eastAsia="zh-CN"/>
              </w:rPr>
              <w:t>0.2%</w:t>
            </w:r>
            <w:r w:rsidRPr="00745096">
              <w:rPr>
                <w:rFonts w:ascii="新宋体" w:eastAsia="新宋体" w:hAnsi="新宋体" w:cs="新宋体" w:hint="eastAsia"/>
                <w:lang w:eastAsia="zh-CN"/>
              </w:rPr>
              <w:t>，侧面反映核心价格通胀压力尚存。整体</w:t>
            </w:r>
            <w:r w:rsidRPr="00745096">
              <w:rPr>
                <w:rFonts w:ascii="新宋体" w:eastAsia="新宋体" w:hAnsi="新宋体" w:cs="新宋体"/>
                <w:lang w:eastAsia="zh-CN"/>
              </w:rPr>
              <w:t>PCE</w:t>
            </w:r>
            <w:r w:rsidRPr="00745096">
              <w:rPr>
                <w:rFonts w:ascii="新宋体" w:eastAsia="新宋体" w:hAnsi="新宋体" w:cs="新宋体" w:hint="eastAsia"/>
                <w:lang w:eastAsia="zh-CN"/>
              </w:rPr>
              <w:t>同比增速从前月的</w:t>
            </w:r>
            <w:r w:rsidRPr="00745096">
              <w:rPr>
                <w:rFonts w:ascii="新宋体" w:eastAsia="新宋体" w:hAnsi="新宋体" w:cs="新宋体"/>
                <w:lang w:eastAsia="zh-CN"/>
              </w:rPr>
              <w:t>2.6%</w:t>
            </w:r>
            <w:r w:rsidRPr="00745096">
              <w:rPr>
                <w:rFonts w:ascii="新宋体" w:eastAsia="新宋体" w:hAnsi="新宋体" w:cs="新宋体" w:hint="eastAsia"/>
                <w:lang w:eastAsia="zh-CN"/>
              </w:rPr>
              <w:t>下滑至</w:t>
            </w:r>
            <w:r w:rsidRPr="00745096">
              <w:rPr>
                <w:rFonts w:ascii="新宋体" w:eastAsia="新宋体" w:hAnsi="新宋体" w:cs="新宋体"/>
                <w:lang w:eastAsia="zh-CN"/>
              </w:rPr>
              <w:t>2.5%</w:t>
            </w:r>
            <w:r w:rsidRPr="00745096">
              <w:rPr>
                <w:rFonts w:ascii="新宋体" w:eastAsia="新宋体" w:hAnsi="新宋体" w:cs="新宋体" w:hint="eastAsia"/>
                <w:lang w:eastAsia="zh-CN"/>
              </w:rPr>
              <w:t>，为五个月来最低水平，同时</w:t>
            </w:r>
            <w:r w:rsidRPr="00745096">
              <w:rPr>
                <w:rFonts w:ascii="新宋体" w:eastAsia="新宋体" w:hAnsi="新宋体" w:cs="新宋体"/>
                <w:lang w:eastAsia="zh-CN"/>
              </w:rPr>
              <w:t>6</w:t>
            </w:r>
            <w:r w:rsidRPr="00745096">
              <w:rPr>
                <w:rFonts w:ascii="新宋体" w:eastAsia="新宋体" w:hAnsi="新宋体" w:cs="新宋体" w:hint="eastAsia"/>
                <w:lang w:eastAsia="zh-CN"/>
              </w:rPr>
              <w:t>月实际个人消费支出环比升</w:t>
            </w:r>
            <w:r w:rsidRPr="00745096">
              <w:rPr>
                <w:rFonts w:ascii="新宋体" w:eastAsia="新宋体" w:hAnsi="新宋体" w:cs="新宋体"/>
                <w:lang w:eastAsia="zh-CN"/>
              </w:rPr>
              <w:t>0.2%</w:t>
            </w:r>
            <w:r w:rsidRPr="00745096">
              <w:rPr>
                <w:rFonts w:ascii="新宋体" w:eastAsia="新宋体" w:hAnsi="新宋体" w:cs="新宋体" w:hint="eastAsia"/>
                <w:lang w:eastAsia="zh-CN"/>
              </w:rPr>
              <w:t>略低于预期的</w:t>
            </w:r>
            <w:r w:rsidRPr="00745096">
              <w:rPr>
                <w:rFonts w:ascii="新宋体" w:eastAsia="新宋体" w:hAnsi="新宋体" w:cs="新宋体"/>
                <w:lang w:eastAsia="zh-CN"/>
              </w:rPr>
              <w:t>0.3%</w:t>
            </w:r>
            <w:r w:rsidRPr="00745096">
              <w:rPr>
                <w:rFonts w:ascii="新宋体" w:eastAsia="新宋体" w:hAnsi="新宋体" w:cs="新宋体" w:hint="eastAsia"/>
                <w:lang w:eastAsia="zh-CN"/>
              </w:rPr>
              <w:t>，整体居民收入回落或有利后继需求减少。密歇根大学</w:t>
            </w:r>
            <w:r w:rsidRPr="00745096">
              <w:rPr>
                <w:rFonts w:ascii="新宋体" w:eastAsia="新宋体" w:hAnsi="新宋体" w:cs="新宋体"/>
                <w:lang w:eastAsia="zh-CN"/>
              </w:rPr>
              <w:t>7</w:t>
            </w:r>
            <w:r w:rsidRPr="00745096">
              <w:rPr>
                <w:rFonts w:ascii="新宋体" w:eastAsia="新宋体" w:hAnsi="新宋体" w:cs="新宋体" w:hint="eastAsia"/>
                <w:lang w:eastAsia="zh-CN"/>
              </w:rPr>
              <w:t>月消费者信心指数终值从</w:t>
            </w:r>
            <w:r w:rsidRPr="00745096">
              <w:rPr>
                <w:rFonts w:ascii="新宋体" w:eastAsia="新宋体" w:hAnsi="新宋体" w:cs="新宋体"/>
                <w:lang w:eastAsia="zh-CN"/>
              </w:rPr>
              <w:t>6</w:t>
            </w:r>
            <w:r w:rsidRPr="00745096">
              <w:rPr>
                <w:rFonts w:ascii="新宋体" w:eastAsia="新宋体" w:hAnsi="新宋体" w:cs="新宋体" w:hint="eastAsia"/>
                <w:lang w:eastAsia="zh-CN"/>
              </w:rPr>
              <w:t>月的</w:t>
            </w:r>
            <w:r w:rsidRPr="00745096">
              <w:rPr>
                <w:rFonts w:ascii="新宋体" w:eastAsia="新宋体" w:hAnsi="新宋体" w:cs="新宋体"/>
                <w:lang w:eastAsia="zh-CN"/>
              </w:rPr>
              <w:t>68.2</w:t>
            </w:r>
            <w:r w:rsidRPr="00745096">
              <w:rPr>
                <w:rFonts w:ascii="新宋体" w:eastAsia="新宋体" w:hAnsi="新宋体" w:cs="新宋体" w:hint="eastAsia"/>
                <w:lang w:eastAsia="zh-CN"/>
              </w:rPr>
              <w:t>降至</w:t>
            </w:r>
            <w:r w:rsidRPr="00745096">
              <w:rPr>
                <w:rFonts w:ascii="新宋体" w:eastAsia="新宋体" w:hAnsi="新宋体" w:cs="新宋体"/>
                <w:lang w:eastAsia="zh-CN"/>
              </w:rPr>
              <w:t>66.4</w:t>
            </w:r>
            <w:r w:rsidRPr="00745096">
              <w:rPr>
                <w:rFonts w:ascii="新宋体" w:eastAsia="新宋体" w:hAnsi="新宋体" w:cs="新宋体" w:hint="eastAsia"/>
                <w:lang w:eastAsia="zh-CN"/>
              </w:rPr>
              <w:t>，为八个月低点，同时消费者预计未来一年通胀率</w:t>
            </w:r>
            <w:r w:rsidRPr="00745096">
              <w:rPr>
                <w:rFonts w:ascii="新宋体" w:eastAsia="新宋体" w:hAnsi="新宋体" w:cs="新宋体"/>
                <w:lang w:eastAsia="zh-CN"/>
              </w:rPr>
              <w:t>2.9%</w:t>
            </w:r>
            <w:r w:rsidRPr="00745096">
              <w:rPr>
                <w:rFonts w:ascii="新宋体" w:eastAsia="新宋体" w:hAnsi="新宋体" w:cs="新宋体" w:hint="eastAsia"/>
                <w:lang w:eastAsia="zh-CN"/>
              </w:rPr>
              <w:t>，为四个月来最低水平，整体通胀预期回落或有利后继价格水平降温。外盘持仓方面：截至</w:t>
            </w:r>
            <w:r w:rsidRPr="00745096">
              <w:rPr>
                <w:rFonts w:ascii="新宋体" w:eastAsia="新宋体" w:hAnsi="新宋体" w:cs="新宋体"/>
                <w:lang w:eastAsia="zh-CN"/>
              </w:rPr>
              <w:t>7</w:t>
            </w:r>
            <w:r w:rsidRPr="00745096">
              <w:rPr>
                <w:rFonts w:ascii="新宋体" w:eastAsia="新宋体" w:hAnsi="新宋体" w:cs="新宋体" w:hint="eastAsia"/>
                <w:lang w:eastAsia="zh-CN"/>
              </w:rPr>
              <w:t>月</w:t>
            </w:r>
            <w:r w:rsidRPr="00745096">
              <w:rPr>
                <w:rFonts w:ascii="新宋体" w:eastAsia="新宋体" w:hAnsi="新宋体" w:cs="新宋体"/>
                <w:lang w:eastAsia="zh-CN"/>
              </w:rPr>
              <w:t>26</w:t>
            </w:r>
            <w:r w:rsidRPr="00745096">
              <w:rPr>
                <w:rFonts w:ascii="新宋体" w:eastAsia="新宋体" w:hAnsi="新宋体" w:cs="新宋体" w:hint="eastAsia"/>
                <w:lang w:eastAsia="zh-CN"/>
              </w:rPr>
              <w:t>日，</w:t>
            </w:r>
            <w:r w:rsidRPr="00745096">
              <w:rPr>
                <w:rFonts w:ascii="新宋体" w:eastAsia="新宋体" w:hAnsi="新宋体" w:cs="新宋体"/>
                <w:lang w:eastAsia="zh-CN"/>
              </w:rPr>
              <w:t>SPDR Gold Trust</w:t>
            </w:r>
            <w:r w:rsidRPr="00745096">
              <w:rPr>
                <w:rFonts w:ascii="新宋体" w:eastAsia="新宋体" w:hAnsi="新宋体" w:cs="新宋体" w:hint="eastAsia"/>
                <w:lang w:eastAsia="zh-CN"/>
              </w:rPr>
              <w:t>黄金</w:t>
            </w:r>
            <w:r w:rsidRPr="00745096">
              <w:rPr>
                <w:rFonts w:ascii="新宋体" w:eastAsia="新宋体" w:hAnsi="新宋体" w:cs="新宋体"/>
                <w:lang w:eastAsia="zh-CN"/>
              </w:rPr>
              <w:t>ETF</w:t>
            </w:r>
            <w:r w:rsidRPr="00745096">
              <w:rPr>
                <w:rFonts w:ascii="新宋体" w:eastAsia="新宋体" w:hAnsi="新宋体" w:cs="新宋体" w:hint="eastAsia"/>
                <w:lang w:eastAsia="zh-CN"/>
              </w:rPr>
              <w:t>持仓量为</w:t>
            </w:r>
            <w:r w:rsidRPr="00745096">
              <w:rPr>
                <w:rFonts w:ascii="新宋体" w:eastAsia="新宋体" w:hAnsi="新宋体" w:cs="新宋体"/>
                <w:lang w:eastAsia="zh-CN"/>
              </w:rPr>
              <w:t>843.17</w:t>
            </w:r>
            <w:r w:rsidRPr="00745096">
              <w:rPr>
                <w:rFonts w:ascii="新宋体" w:eastAsia="新宋体" w:hAnsi="新宋体" w:cs="新宋体" w:hint="eastAsia"/>
                <w:lang w:eastAsia="zh-CN"/>
              </w:rPr>
              <w:t>吨，较上一交易日减少</w:t>
            </w:r>
            <w:r w:rsidRPr="00745096">
              <w:rPr>
                <w:rFonts w:ascii="新宋体" w:eastAsia="新宋体" w:hAnsi="新宋体" w:cs="新宋体"/>
                <w:lang w:eastAsia="zh-CN"/>
              </w:rPr>
              <w:t>2.02</w:t>
            </w:r>
            <w:r w:rsidRPr="00745096">
              <w:rPr>
                <w:rFonts w:ascii="新宋体" w:eastAsia="新宋体" w:hAnsi="新宋体" w:cs="新宋体" w:hint="eastAsia"/>
                <w:lang w:eastAsia="zh-CN"/>
              </w:rPr>
              <w:t>吨。</w:t>
            </w:r>
          </w:p>
          <w:p w:rsidR="00993B64" w:rsidRDefault="00745096" w:rsidP="00745096">
            <w:pPr>
              <w:spacing w:before="120"/>
              <w:rPr>
                <w:rFonts w:ascii="新宋体" w:eastAsia="新宋体" w:hAnsi="新宋体" w:cs="新宋体"/>
                <w:lang w:eastAsia="zh-CN"/>
              </w:rPr>
            </w:pPr>
            <w:r w:rsidRPr="00745096">
              <w:rPr>
                <w:rFonts w:ascii="新宋体" w:eastAsia="新宋体" w:hAnsi="新宋体" w:cs="新宋体" w:hint="eastAsia"/>
                <w:lang w:eastAsia="zh-CN"/>
              </w:rPr>
              <w:t>往后看，短期内美国经济数据持续降温或有利增强市场对年内美联储的降息预期，然而当前降息定价相对充分，贵金属价格或相对失去上涨驱动因素，整体价格或多于高位震荡。操作上建议，日内逢低做多，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F243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proofErr w:type="gramStart"/>
                                  <w:r w:rsidR="00BF2437" w:rsidRPr="00BF2437">
                                    <w:rPr>
                                      <w:rFonts w:ascii="微软雅黑" w:eastAsia="微软雅黑" w:hAnsi="微软雅黑" w:cs="微软雅黑" w:hint="eastAsia"/>
                                      <w:spacing w:val="25"/>
                                      <w:sz w:val="19"/>
                                      <w:szCs w:val="19"/>
                                      <w:lang w:eastAsia="zh-CN"/>
                                    </w:rPr>
                                    <w:t>标普</w:t>
                                  </w:r>
                                  <w:proofErr w:type="gramEnd"/>
                                  <w:r w:rsidR="00BF2437" w:rsidRPr="00BF2437">
                                    <w:rPr>
                                      <w:rFonts w:ascii="微软雅黑" w:eastAsia="微软雅黑" w:hAnsi="微软雅黑" w:cs="微软雅黑"/>
                                      <w:spacing w:val="25"/>
                                      <w:sz w:val="19"/>
                                      <w:szCs w:val="19"/>
                                      <w:lang w:eastAsia="zh-CN"/>
                                    </w:rPr>
                                    <w:t>500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proofErr w:type="gramStart"/>
                            <w:r w:rsidR="00BF2437" w:rsidRPr="00BF2437">
                              <w:rPr>
                                <w:rFonts w:ascii="微软雅黑" w:eastAsia="微软雅黑" w:hAnsi="微软雅黑" w:cs="微软雅黑" w:hint="eastAsia"/>
                                <w:spacing w:val="25"/>
                                <w:sz w:val="19"/>
                                <w:szCs w:val="19"/>
                                <w:lang w:eastAsia="zh-CN"/>
                              </w:rPr>
                              <w:t>标普</w:t>
                            </w:r>
                            <w:proofErr w:type="gramEnd"/>
                            <w:r w:rsidR="00BF2437" w:rsidRPr="00BF2437">
                              <w:rPr>
                                <w:rFonts w:ascii="微软雅黑" w:eastAsia="微软雅黑" w:hAnsi="微软雅黑" w:cs="微软雅黑"/>
                                <w:spacing w:val="25"/>
                                <w:sz w:val="19"/>
                                <w:szCs w:val="19"/>
                                <w:lang w:eastAsia="zh-CN"/>
                              </w:rPr>
                              <w:t>500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A225AF">
              <w:rPr>
                <w:rFonts w:eastAsia="宋体"/>
                <w:noProof/>
                <w:lang w:eastAsia="zh-CN"/>
              </w:rPr>
              <w:drawing>
                <wp:inline distT="0" distB="0" distL="0" distR="0" wp14:anchorId="3F5CE147">
                  <wp:extent cx="2887124" cy="197104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955" cy="2006425"/>
                          </a:xfrm>
                          <a:prstGeom prst="rect">
                            <a:avLst/>
                          </a:prstGeom>
                          <a:noFill/>
                        </pic:spPr>
                      </pic:pic>
                    </a:graphicData>
                  </a:graphic>
                </wp:inline>
              </w:drawing>
            </w:r>
            <w:r>
              <w:rPr>
                <w:rFonts w:eastAsia="宋体" w:hint="eastAsia"/>
                <w:lang w:eastAsia="zh-CN"/>
              </w:rPr>
              <w:t xml:space="preserve"> </w:t>
            </w:r>
            <w:r w:rsidR="00A225AF" w:rsidRPr="00C245AB">
              <w:rPr>
                <w:rFonts w:ascii="新宋体" w:eastAsia="新宋体" w:hAnsi="新宋体"/>
                <w:b/>
                <w:noProof/>
                <w:lang w:eastAsia="zh-CN"/>
              </w:rPr>
              <w:drawing>
                <wp:inline distT="0" distB="0" distL="0" distR="0" wp14:anchorId="77184E6D" wp14:editId="7A85A38E">
                  <wp:extent cx="2903196" cy="1964055"/>
                  <wp:effectExtent l="0" t="0" r="0" b="0"/>
                  <wp:docPr id="13" name="图片 13" descr="C:\Users\Administrator\Documents\WeChat Files\wxid_vkxlzo0vqu7s22\FileStorage\Temp\1722213958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22139580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509" cy="2000122"/>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A225AF" w:rsidRPr="00C245AB">
              <w:rPr>
                <w:rFonts w:ascii="新宋体" w:eastAsia="新宋体" w:hAnsi="新宋体"/>
                <w:noProof/>
                <w:lang w:eastAsia="zh-CN"/>
              </w:rPr>
              <w:drawing>
                <wp:inline distT="0" distB="0" distL="0" distR="0" wp14:anchorId="40062AD2" wp14:editId="47A58272">
                  <wp:extent cx="2810510" cy="2092277"/>
                  <wp:effectExtent l="0" t="0" r="0" b="3810"/>
                  <wp:docPr id="16" name="图片 16" descr="C:\Users\Administrator\Documents\WeChat Files\wxid_vkxlzo0vqu7s22\FileStorage\Temp\172221398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221398208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77" cy="2136770"/>
                          </a:xfrm>
                          <a:prstGeom prst="rect">
                            <a:avLst/>
                          </a:prstGeom>
                          <a:noFill/>
                          <a:ln>
                            <a:noFill/>
                          </a:ln>
                        </pic:spPr>
                      </pic:pic>
                    </a:graphicData>
                  </a:graphic>
                </wp:inline>
              </w:drawing>
            </w:r>
            <w:r>
              <w:rPr>
                <w:rFonts w:eastAsia="宋体" w:hint="eastAsia"/>
                <w:lang w:eastAsia="zh-CN"/>
              </w:rPr>
              <w:t xml:space="preserve"> </w:t>
            </w:r>
            <w:r w:rsidR="00A225AF" w:rsidRPr="00090875">
              <w:rPr>
                <w:rFonts w:ascii="宋体" w:eastAsia="宋体" w:hAnsi="宋体"/>
                <w:noProof/>
                <w:lang w:eastAsia="zh-CN"/>
              </w:rPr>
              <w:drawing>
                <wp:inline distT="0" distB="0" distL="0" distR="0" wp14:anchorId="0D0B5613" wp14:editId="06F1DD44">
                  <wp:extent cx="2941955" cy="20477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6007" cy="2071450"/>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A225AF">
              <w:rPr>
                <w:noProof/>
                <w:lang w:eastAsia="zh-CN"/>
              </w:rPr>
              <w:drawing>
                <wp:inline distT="0" distB="0" distL="114300" distR="114300" wp14:anchorId="71C954C9" wp14:editId="53C687A6">
                  <wp:extent cx="2838450" cy="2041315"/>
                  <wp:effectExtent l="0" t="0" r="0" b="0"/>
                  <wp:docPr id="10" name="图片 10" descr="QQ截图202407290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729082725"/>
                          <pic:cNvPicPr>
                            <a:picLocks noChangeAspect="1"/>
                          </pic:cNvPicPr>
                        </pic:nvPicPr>
                        <pic:blipFill>
                          <a:blip r:embed="rId18"/>
                          <a:stretch>
                            <a:fillRect/>
                          </a:stretch>
                        </pic:blipFill>
                        <pic:spPr>
                          <a:xfrm>
                            <a:off x="0" y="0"/>
                            <a:ext cx="2851931" cy="2051010"/>
                          </a:xfrm>
                          <a:prstGeom prst="rect">
                            <a:avLst/>
                          </a:prstGeom>
                        </pic:spPr>
                      </pic:pic>
                    </a:graphicData>
                  </a:graphic>
                </wp:inline>
              </w:drawing>
            </w:r>
            <w:r>
              <w:rPr>
                <w:rFonts w:hint="eastAsia"/>
                <w:lang w:eastAsia="zh-CN"/>
              </w:rPr>
              <w:t xml:space="preserve"> </w:t>
            </w:r>
            <w:r w:rsidR="00A225AF">
              <w:rPr>
                <w:noProof/>
                <w:lang w:eastAsia="zh-CN"/>
              </w:rPr>
              <w:drawing>
                <wp:inline distT="0" distB="0" distL="114300" distR="114300" wp14:anchorId="18FC1FE9" wp14:editId="1B60F14F">
                  <wp:extent cx="2910205" cy="2032878"/>
                  <wp:effectExtent l="0" t="0" r="4445" b="5715"/>
                  <wp:docPr id="18" name="图片 18" descr="QQ截图2024072908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729082701"/>
                          <pic:cNvPicPr>
                            <a:picLocks noChangeAspect="1"/>
                          </pic:cNvPicPr>
                        </pic:nvPicPr>
                        <pic:blipFill>
                          <a:blip r:embed="rId19"/>
                          <a:stretch>
                            <a:fillRect/>
                          </a:stretch>
                        </pic:blipFill>
                        <pic:spPr>
                          <a:xfrm>
                            <a:off x="0" y="0"/>
                            <a:ext cx="2972417" cy="2076335"/>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A225AF">
                                    <w:rPr>
                                      <w:rFonts w:ascii="微软雅黑" w:eastAsia="微软雅黑" w:hAnsi="微软雅黑" w:cs="微软雅黑" w:hint="eastAsia"/>
                                      <w:spacing w:val="25"/>
                                      <w:sz w:val="19"/>
                                      <w:szCs w:val="19"/>
                                      <w:lang w:eastAsia="zh-CN"/>
                                    </w:rPr>
                                    <w:t>钢厂</w:t>
                                  </w:r>
                                  <w:r w:rsidR="00A225AF">
                                    <w:rPr>
                                      <w:rFonts w:ascii="微软雅黑" w:eastAsia="微软雅黑" w:hAnsi="微软雅黑" w:cs="微软雅黑"/>
                                      <w:spacing w:val="25"/>
                                      <w:sz w:val="19"/>
                                      <w:szCs w:val="19"/>
                                      <w:lang w:eastAsia="zh-CN"/>
                                    </w:rPr>
                                    <w:t>高炉开工率及产能利用率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A225AF">
                              <w:rPr>
                                <w:rFonts w:ascii="微软雅黑" w:eastAsia="微软雅黑" w:hAnsi="微软雅黑" w:cs="微软雅黑" w:hint="eastAsia"/>
                                <w:spacing w:val="25"/>
                                <w:sz w:val="19"/>
                                <w:szCs w:val="19"/>
                                <w:lang w:eastAsia="zh-CN"/>
                              </w:rPr>
                              <w:t>钢厂</w:t>
                            </w:r>
                            <w:r w:rsidR="00A225AF">
                              <w:rPr>
                                <w:rFonts w:ascii="微软雅黑" w:eastAsia="微软雅黑" w:hAnsi="微软雅黑" w:cs="微软雅黑"/>
                                <w:spacing w:val="25"/>
                                <w:sz w:val="19"/>
                                <w:szCs w:val="19"/>
                                <w:lang w:eastAsia="zh-CN"/>
                              </w:rPr>
                              <w:t>高炉开工率及产能利用率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3F2709">
                                    <w:rPr>
                                      <w:rFonts w:ascii="微软雅黑" w:eastAsia="微软雅黑" w:hAnsi="微软雅黑" w:cs="微软雅黑" w:hint="eastAsia"/>
                                      <w:spacing w:val="25"/>
                                      <w:sz w:val="19"/>
                                      <w:szCs w:val="19"/>
                                      <w:lang w:eastAsia="zh-CN"/>
                                    </w:rPr>
                                    <w:t>大豆</w:t>
                                  </w:r>
                                  <w:r w:rsidRPr="00F15129">
                                    <w:rPr>
                                      <w:rFonts w:ascii="微软雅黑" w:eastAsia="微软雅黑" w:hAnsi="微软雅黑" w:cs="微软雅黑" w:hint="eastAsia"/>
                                      <w:spacing w:val="25"/>
                                      <w:sz w:val="19"/>
                                      <w:szCs w:val="19"/>
                                      <w:lang w:eastAsia="zh-CN"/>
                                    </w:rPr>
                                    <w:t>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3F2709">
                              <w:rPr>
                                <w:rFonts w:ascii="微软雅黑" w:eastAsia="微软雅黑" w:hAnsi="微软雅黑" w:cs="微软雅黑" w:hint="eastAsia"/>
                                <w:spacing w:val="25"/>
                                <w:sz w:val="19"/>
                                <w:szCs w:val="19"/>
                                <w:lang w:eastAsia="zh-CN"/>
                              </w:rPr>
                              <w:t>大豆</w:t>
                            </w:r>
                            <w:r w:rsidRPr="00F15129">
                              <w:rPr>
                                <w:rFonts w:ascii="微软雅黑" w:eastAsia="微软雅黑" w:hAnsi="微软雅黑" w:cs="微软雅黑" w:hint="eastAsia"/>
                                <w:spacing w:val="25"/>
                                <w:sz w:val="19"/>
                                <w:szCs w:val="19"/>
                                <w:lang w:eastAsia="zh-CN"/>
                              </w:rPr>
                              <w:t>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A225AF" w:rsidRPr="0041346A">
              <w:rPr>
                <w:noProof/>
                <w:lang w:eastAsia="zh-CN"/>
              </w:rPr>
              <w:drawing>
                <wp:inline distT="0" distB="0" distL="0" distR="0" wp14:anchorId="2C9D853F" wp14:editId="320D9702">
                  <wp:extent cx="2820670" cy="1992568"/>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0889" cy="2020979"/>
                          </a:xfrm>
                          <a:prstGeom prst="rect">
                            <a:avLst/>
                          </a:prstGeom>
                        </pic:spPr>
                      </pic:pic>
                    </a:graphicData>
                  </a:graphic>
                </wp:inline>
              </w:drawing>
            </w:r>
            <w:r>
              <w:rPr>
                <w:rFonts w:eastAsia="宋体" w:hint="eastAsia"/>
                <w:lang w:eastAsia="zh-CN"/>
              </w:rPr>
              <w:t xml:space="preserve"> </w:t>
            </w:r>
            <w:r w:rsidR="003F2709" w:rsidRPr="003F2709">
              <w:rPr>
                <w:rFonts w:eastAsia="宋体"/>
                <w:noProof/>
                <w:lang w:eastAsia="zh-CN"/>
              </w:rPr>
              <w:drawing>
                <wp:inline distT="0" distB="0" distL="0" distR="0">
                  <wp:extent cx="2999740" cy="2014378"/>
                  <wp:effectExtent l="0" t="0" r="0" b="5080"/>
                  <wp:docPr id="31" name="图片 31" descr="D:\Users\xuzhe\My Document\WeChat Files\wxid_4gpo63z1mjeh11\FileStorage\Temp\444cd83fcde11f6c4dd9f1ddda2b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xuzhe\My Document\WeChat Files\wxid_4gpo63z1mjeh11\FileStorage\Temp\444cd83fcde11f6c4dd9f1ddda2b37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6791" cy="2032543"/>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00BF2437" w:rsidRPr="00745096">
                                    <w:rPr>
                                      <w:rFonts w:ascii="微软雅黑" w:eastAsia="微软雅黑" w:hAnsi="微软雅黑" w:cs="微软雅黑" w:hint="eastAsia"/>
                                      <w:spacing w:val="25"/>
                                      <w:sz w:val="19"/>
                                      <w:szCs w:val="19"/>
                                      <w:lang w:eastAsia="zh-CN"/>
                                    </w:rPr>
                                    <w:t>黄金</w:t>
                                  </w:r>
                                  <w:r w:rsidR="000E6C31" w:rsidRPr="00745096">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00BF2437" w:rsidRPr="00745096">
                              <w:rPr>
                                <w:rFonts w:ascii="微软雅黑" w:eastAsia="微软雅黑" w:hAnsi="微软雅黑" w:cs="微软雅黑" w:hint="eastAsia"/>
                                <w:spacing w:val="25"/>
                                <w:sz w:val="19"/>
                                <w:szCs w:val="19"/>
                                <w:lang w:eastAsia="zh-CN"/>
                              </w:rPr>
                              <w:t>黄金</w:t>
                            </w:r>
                            <w:r w:rsidR="000E6C31" w:rsidRPr="00745096">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A019C3">
              <w:rPr>
                <w:noProof/>
                <w:snapToGrid/>
                <w:lang w:eastAsia="zh-CN"/>
              </w:rPr>
              <w:drawing>
                <wp:inline distT="0" distB="0" distL="0" distR="0" wp14:anchorId="0AB5DB0A" wp14:editId="2E6D8E1C">
                  <wp:extent cx="2989282" cy="2078990"/>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6642" cy="2098018"/>
                          </a:xfrm>
                          <a:prstGeom prst="rect">
                            <a:avLst/>
                          </a:prstGeom>
                        </pic:spPr>
                      </pic:pic>
                    </a:graphicData>
                  </a:graphic>
                </wp:inline>
              </w:drawing>
            </w:r>
            <w:r>
              <w:rPr>
                <w:rFonts w:eastAsia="宋体" w:hint="eastAsia"/>
                <w:lang w:eastAsia="zh-CN"/>
              </w:rPr>
              <w:t xml:space="preserve">   </w:t>
            </w:r>
            <w:bookmarkStart w:id="0" w:name="_GoBack"/>
            <w:r w:rsidR="00745096" w:rsidRPr="00745096">
              <w:rPr>
                <w:rFonts w:eastAsia="宋体"/>
                <w:lang w:eastAsia="zh-CN"/>
              </w:rPr>
              <w:drawing>
                <wp:inline distT="0" distB="0" distL="0" distR="0" wp14:anchorId="63A67898" wp14:editId="3DD07F39">
                  <wp:extent cx="2713685" cy="2094230"/>
                  <wp:effectExtent l="0" t="0" r="0" b="127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3">
                            <a:clrChange>
                              <a:clrFrom>
                                <a:srgbClr val="13161A"/>
                              </a:clrFrom>
                              <a:clrTo>
                                <a:srgbClr val="13161A">
                                  <a:alpha val="0"/>
                                </a:srgbClr>
                              </a:clrTo>
                            </a:clrChange>
                          </a:blip>
                          <a:stretch>
                            <a:fillRect/>
                          </a:stretch>
                        </pic:blipFill>
                        <pic:spPr>
                          <a:xfrm>
                            <a:off x="0" y="0"/>
                            <a:ext cx="2725290" cy="2103186"/>
                          </a:xfrm>
                          <a:prstGeom prst="rect">
                            <a:avLst/>
                          </a:prstGeom>
                          <a:noFill/>
                          <a:ln>
                            <a:noFill/>
                          </a:ln>
                        </pic:spPr>
                      </pic:pic>
                    </a:graphicData>
                  </a:graphic>
                </wp:inline>
              </w:drawing>
            </w:r>
            <w:bookmarkEnd w:id="0"/>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4A47">
              <w:rPr>
                <w:rFonts w:hint="eastAsia"/>
                <w:b/>
                <w:bCs/>
                <w:spacing w:val="3"/>
                <w:sz w:val="19"/>
                <w:szCs w:val="19"/>
                <w:lang w:eastAsia="zh-CN"/>
              </w:rPr>
              <w:t>7</w:t>
            </w:r>
            <w:r>
              <w:rPr>
                <w:b/>
                <w:bCs/>
                <w:spacing w:val="3"/>
                <w:sz w:val="19"/>
                <w:szCs w:val="19"/>
              </w:rPr>
              <w:t>/</w:t>
            </w:r>
            <w:r w:rsidR="00E13EA0">
              <w:rPr>
                <w:b/>
                <w:bCs/>
                <w:spacing w:val="3"/>
                <w:sz w:val="19"/>
                <w:szCs w:val="19"/>
                <w:lang w:eastAsia="zh-CN"/>
              </w:rPr>
              <w:t>29</w:t>
            </w:r>
          </w:p>
        </w:tc>
        <w:tc>
          <w:tcPr>
            <w:tcW w:w="1478" w:type="dxa"/>
            <w:shd w:val="clear" w:color="auto" w:fill="auto"/>
          </w:tcPr>
          <w:p w:rsidR="00012FB2" w:rsidRDefault="003F2709" w:rsidP="00012FB2">
            <w:pPr>
              <w:pStyle w:val="TableText"/>
              <w:spacing w:before="243" w:line="172" w:lineRule="auto"/>
              <w:ind w:left="94"/>
              <w:rPr>
                <w:b/>
                <w:bCs/>
                <w:spacing w:val="6"/>
                <w:sz w:val="19"/>
                <w:szCs w:val="19"/>
                <w:lang w:eastAsia="zh-CN"/>
              </w:rPr>
            </w:pPr>
            <w:r>
              <w:rPr>
                <w:b/>
                <w:bCs/>
                <w:spacing w:val="6"/>
                <w:sz w:val="19"/>
                <w:szCs w:val="19"/>
                <w:lang w:eastAsia="zh-CN"/>
              </w:rPr>
              <w:t>16:30</w:t>
            </w:r>
          </w:p>
        </w:tc>
        <w:tc>
          <w:tcPr>
            <w:tcW w:w="6344" w:type="dxa"/>
            <w:shd w:val="clear" w:color="auto" w:fill="auto"/>
          </w:tcPr>
          <w:p w:rsidR="003F2709" w:rsidRPr="00012FB2" w:rsidRDefault="003F2709" w:rsidP="003F2709">
            <w:pPr>
              <w:pStyle w:val="TableText"/>
              <w:spacing w:before="221" w:line="180" w:lineRule="auto"/>
              <w:jc w:val="center"/>
              <w:rPr>
                <w:sz w:val="19"/>
                <w:szCs w:val="19"/>
                <w:lang w:eastAsia="zh-CN"/>
              </w:rPr>
            </w:pPr>
            <w:r w:rsidRPr="003F2709">
              <w:rPr>
                <w:rFonts w:hint="eastAsia"/>
                <w:sz w:val="19"/>
                <w:szCs w:val="19"/>
                <w:lang w:eastAsia="zh-CN"/>
              </w:rPr>
              <w:t>英国</w:t>
            </w:r>
            <w:r w:rsidRPr="003F2709">
              <w:rPr>
                <w:sz w:val="19"/>
                <w:szCs w:val="19"/>
                <w:lang w:eastAsia="zh-CN"/>
              </w:rPr>
              <w:t>6</w:t>
            </w:r>
            <w:r w:rsidRPr="003F2709">
              <w:rPr>
                <w:rFonts w:hint="eastAsia"/>
                <w:sz w:val="19"/>
                <w:szCs w:val="19"/>
                <w:lang w:eastAsia="zh-CN"/>
              </w:rPr>
              <w:t>月央行抵押贷款许可</w:t>
            </w:r>
            <w:r w:rsidRPr="003F2709">
              <w:rPr>
                <w:sz w:val="19"/>
                <w:szCs w:val="19"/>
                <w:lang w:eastAsia="zh-CN"/>
              </w:rPr>
              <w:t>(</w:t>
            </w:r>
            <w:r w:rsidRPr="003F2709">
              <w:rPr>
                <w:rFonts w:hint="eastAsia"/>
                <w:sz w:val="19"/>
                <w:szCs w:val="19"/>
                <w:lang w:eastAsia="zh-CN"/>
              </w:rPr>
              <w:t>万件</w:t>
            </w:r>
            <w:r w:rsidRPr="003F2709">
              <w:rPr>
                <w:sz w:val="19"/>
                <w:szCs w:val="19"/>
                <w:lang w:eastAsia="zh-CN"/>
              </w:rPr>
              <w:t>)</w:t>
            </w:r>
          </w:p>
        </w:tc>
      </w:tr>
      <w:tr w:rsidR="00012FB2" w:rsidTr="00F35115">
        <w:trPr>
          <w:trHeight w:val="618"/>
        </w:trPr>
        <w:tc>
          <w:tcPr>
            <w:tcW w:w="1567" w:type="dxa"/>
            <w:shd w:val="clear" w:color="auto" w:fill="D3EAFF"/>
          </w:tcPr>
          <w:p w:rsidR="00012FB2" w:rsidRDefault="005D2924"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E13EA0">
              <w:rPr>
                <w:b/>
                <w:bCs/>
                <w:spacing w:val="3"/>
                <w:sz w:val="19"/>
                <w:szCs w:val="19"/>
                <w:lang w:eastAsia="zh-CN"/>
              </w:rPr>
              <w:t>29</w:t>
            </w:r>
          </w:p>
        </w:tc>
        <w:tc>
          <w:tcPr>
            <w:tcW w:w="1478" w:type="dxa"/>
            <w:shd w:val="clear" w:color="auto" w:fill="D3EAFF"/>
          </w:tcPr>
          <w:p w:rsidR="00012FB2" w:rsidRDefault="003F2709" w:rsidP="00012FB2">
            <w:pPr>
              <w:pStyle w:val="TableText"/>
              <w:spacing w:before="243" w:line="172" w:lineRule="auto"/>
              <w:ind w:left="94"/>
              <w:rPr>
                <w:b/>
                <w:bCs/>
                <w:spacing w:val="6"/>
                <w:sz w:val="19"/>
                <w:szCs w:val="19"/>
                <w:lang w:eastAsia="zh-CN"/>
              </w:rPr>
            </w:pPr>
            <w:r>
              <w:rPr>
                <w:b/>
                <w:bCs/>
                <w:spacing w:val="6"/>
                <w:sz w:val="19"/>
                <w:szCs w:val="19"/>
              </w:rPr>
              <w:t>18</w:t>
            </w:r>
            <w:r w:rsidR="00012FB2">
              <w:rPr>
                <w:b/>
                <w:bCs/>
                <w:spacing w:val="6"/>
                <w:sz w:val="19"/>
                <w:szCs w:val="19"/>
              </w:rPr>
              <w:t>:</w:t>
            </w:r>
            <w:r>
              <w:rPr>
                <w:b/>
                <w:bCs/>
                <w:spacing w:val="6"/>
                <w:sz w:val="19"/>
                <w:szCs w:val="19"/>
                <w:lang w:eastAsia="zh-CN"/>
              </w:rPr>
              <w:t>0</w:t>
            </w:r>
            <w:r w:rsidR="00012FB2">
              <w:rPr>
                <w:rFonts w:hint="eastAsia"/>
                <w:b/>
                <w:bCs/>
                <w:spacing w:val="6"/>
                <w:sz w:val="19"/>
                <w:szCs w:val="19"/>
                <w:lang w:eastAsia="zh-CN"/>
              </w:rPr>
              <w:t>0</w:t>
            </w:r>
          </w:p>
        </w:tc>
        <w:tc>
          <w:tcPr>
            <w:tcW w:w="6344" w:type="dxa"/>
            <w:shd w:val="clear" w:color="auto" w:fill="D3EAFF"/>
          </w:tcPr>
          <w:p w:rsidR="00855FE4" w:rsidRPr="00F35115" w:rsidRDefault="003F2709" w:rsidP="00210D38">
            <w:pPr>
              <w:pStyle w:val="TableText"/>
              <w:spacing w:before="221" w:line="180" w:lineRule="auto"/>
              <w:jc w:val="center"/>
              <w:rPr>
                <w:sz w:val="19"/>
                <w:szCs w:val="19"/>
                <w:lang w:eastAsia="zh-CN"/>
              </w:rPr>
            </w:pPr>
            <w:r w:rsidRPr="003F2709">
              <w:rPr>
                <w:rFonts w:hint="eastAsia"/>
                <w:sz w:val="19"/>
                <w:szCs w:val="19"/>
                <w:lang w:eastAsia="zh-CN"/>
              </w:rPr>
              <w:t>英国</w:t>
            </w:r>
            <w:r w:rsidRPr="003F2709">
              <w:rPr>
                <w:sz w:val="19"/>
                <w:szCs w:val="19"/>
                <w:lang w:eastAsia="zh-CN"/>
              </w:rPr>
              <w:t>7</w:t>
            </w:r>
            <w:r w:rsidRPr="003F2709">
              <w:rPr>
                <w:rFonts w:hint="eastAsia"/>
                <w:sz w:val="19"/>
                <w:szCs w:val="19"/>
                <w:lang w:eastAsia="zh-CN"/>
              </w:rPr>
              <w:t>月</w:t>
            </w:r>
            <w:r w:rsidRPr="003F2709">
              <w:rPr>
                <w:sz w:val="19"/>
                <w:szCs w:val="19"/>
                <w:lang w:eastAsia="zh-CN"/>
              </w:rPr>
              <w:t>CBI</w:t>
            </w:r>
            <w:r w:rsidRPr="003F2709">
              <w:rPr>
                <w:rFonts w:hint="eastAsia"/>
                <w:sz w:val="19"/>
                <w:szCs w:val="19"/>
                <w:lang w:eastAsia="zh-CN"/>
              </w:rPr>
              <w:t>零售销售差值</w:t>
            </w:r>
          </w:p>
        </w:tc>
      </w:tr>
      <w:tr w:rsidR="00012FB2">
        <w:trPr>
          <w:trHeight w:val="618"/>
        </w:trPr>
        <w:tc>
          <w:tcPr>
            <w:tcW w:w="1567" w:type="dxa"/>
          </w:tcPr>
          <w:p w:rsidR="00012FB2" w:rsidRDefault="005D2924"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E13EA0">
              <w:rPr>
                <w:b/>
                <w:bCs/>
                <w:spacing w:val="3"/>
                <w:sz w:val="19"/>
                <w:szCs w:val="19"/>
                <w:lang w:eastAsia="zh-CN"/>
              </w:rPr>
              <w:t>29</w:t>
            </w:r>
          </w:p>
        </w:tc>
        <w:tc>
          <w:tcPr>
            <w:tcW w:w="1478" w:type="dxa"/>
          </w:tcPr>
          <w:p w:rsidR="00012FB2" w:rsidRDefault="003F2709" w:rsidP="00012FB2">
            <w:pPr>
              <w:pStyle w:val="TableText"/>
              <w:spacing w:before="243" w:line="172" w:lineRule="auto"/>
              <w:ind w:left="94"/>
              <w:rPr>
                <w:b/>
                <w:bCs/>
                <w:spacing w:val="6"/>
                <w:sz w:val="19"/>
                <w:szCs w:val="19"/>
                <w:lang w:eastAsia="zh-CN"/>
              </w:rPr>
            </w:pPr>
            <w:r>
              <w:rPr>
                <w:b/>
                <w:bCs/>
                <w:spacing w:val="6"/>
                <w:sz w:val="19"/>
                <w:szCs w:val="19"/>
                <w:lang w:eastAsia="zh-CN"/>
              </w:rPr>
              <w:t>22:3</w:t>
            </w:r>
            <w:r w:rsidR="00210D38" w:rsidRPr="00210D38">
              <w:rPr>
                <w:b/>
                <w:bCs/>
                <w:spacing w:val="6"/>
                <w:sz w:val="19"/>
                <w:szCs w:val="19"/>
                <w:lang w:eastAsia="zh-CN"/>
              </w:rPr>
              <w:t>0</w:t>
            </w:r>
          </w:p>
        </w:tc>
        <w:tc>
          <w:tcPr>
            <w:tcW w:w="6344" w:type="dxa"/>
          </w:tcPr>
          <w:p w:rsidR="005D2924" w:rsidRPr="00F35115" w:rsidRDefault="00E13EA0" w:rsidP="00012FB2">
            <w:pPr>
              <w:pStyle w:val="TableText"/>
              <w:spacing w:before="221" w:line="180" w:lineRule="auto"/>
              <w:jc w:val="center"/>
              <w:rPr>
                <w:sz w:val="19"/>
                <w:szCs w:val="19"/>
                <w:lang w:eastAsia="zh-CN"/>
              </w:rPr>
            </w:pPr>
            <w:r w:rsidRPr="00E13EA0">
              <w:rPr>
                <w:rFonts w:hint="eastAsia"/>
                <w:sz w:val="19"/>
                <w:szCs w:val="19"/>
                <w:lang w:eastAsia="zh-CN"/>
              </w:rPr>
              <w:t>美国</w:t>
            </w:r>
            <w:r w:rsidRPr="00E13EA0">
              <w:rPr>
                <w:sz w:val="19"/>
                <w:szCs w:val="19"/>
                <w:lang w:eastAsia="zh-CN"/>
              </w:rPr>
              <w:t>7</w:t>
            </w:r>
            <w:r w:rsidRPr="00E13EA0">
              <w:rPr>
                <w:rFonts w:hint="eastAsia"/>
                <w:sz w:val="19"/>
                <w:szCs w:val="19"/>
                <w:lang w:eastAsia="zh-CN"/>
              </w:rPr>
              <w:t>月达拉斯联储商业活动指数</w:t>
            </w:r>
          </w:p>
        </w:tc>
      </w:tr>
      <w:tr w:rsidR="00012FB2">
        <w:trPr>
          <w:trHeight w:val="620"/>
        </w:trPr>
        <w:tc>
          <w:tcPr>
            <w:tcW w:w="1567" w:type="dxa"/>
            <w:shd w:val="clear" w:color="auto" w:fill="D3EAFF"/>
          </w:tcPr>
          <w:p w:rsidR="00012FB2" w:rsidRDefault="005D2924" w:rsidP="00A03626">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30</w:t>
            </w:r>
          </w:p>
        </w:tc>
        <w:tc>
          <w:tcPr>
            <w:tcW w:w="1478" w:type="dxa"/>
            <w:shd w:val="clear" w:color="auto" w:fill="D3EAFF"/>
          </w:tcPr>
          <w:p w:rsidR="00012FB2" w:rsidRDefault="00E13EA0" w:rsidP="00012FB2">
            <w:pPr>
              <w:pStyle w:val="TableText"/>
              <w:spacing w:before="245" w:line="172" w:lineRule="auto"/>
              <w:ind w:left="101"/>
              <w:rPr>
                <w:sz w:val="19"/>
                <w:szCs w:val="19"/>
                <w:lang w:eastAsia="zh-CN"/>
              </w:rPr>
            </w:pPr>
            <w:r>
              <w:rPr>
                <w:b/>
                <w:bCs/>
                <w:spacing w:val="5"/>
                <w:sz w:val="19"/>
                <w:szCs w:val="19"/>
                <w:lang w:eastAsia="zh-CN"/>
              </w:rPr>
              <w:t>07</w:t>
            </w:r>
            <w:r w:rsidR="005D2924">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344" w:type="dxa"/>
            <w:shd w:val="clear" w:color="auto" w:fill="D3EAFF"/>
          </w:tcPr>
          <w:p w:rsidR="00210D38" w:rsidRPr="00210D38" w:rsidRDefault="00E13EA0" w:rsidP="00210D38">
            <w:pPr>
              <w:pStyle w:val="TableText"/>
              <w:spacing w:before="221" w:line="180" w:lineRule="auto"/>
              <w:jc w:val="center"/>
              <w:rPr>
                <w:sz w:val="19"/>
                <w:szCs w:val="19"/>
                <w:lang w:eastAsia="zh-CN"/>
              </w:rPr>
            </w:pPr>
            <w:r w:rsidRPr="00E13EA0">
              <w:rPr>
                <w:rFonts w:ascii="Helvetica" w:hAnsi="Helvetica" w:hint="eastAsia"/>
                <w:color w:val="auto"/>
                <w:sz w:val="21"/>
                <w:szCs w:val="21"/>
              </w:rPr>
              <w:t>日本</w:t>
            </w:r>
            <w:r w:rsidRPr="00E13EA0">
              <w:rPr>
                <w:rFonts w:ascii="Helvetica" w:hAnsi="Helvetica"/>
                <w:color w:val="auto"/>
                <w:sz w:val="21"/>
                <w:szCs w:val="21"/>
              </w:rPr>
              <w:t>6</w:t>
            </w:r>
            <w:r w:rsidRPr="00E13EA0">
              <w:rPr>
                <w:rFonts w:ascii="Helvetica" w:hAnsi="Helvetica" w:hint="eastAsia"/>
                <w:color w:val="auto"/>
                <w:sz w:val="21"/>
                <w:szCs w:val="21"/>
              </w:rPr>
              <w:t>月失业率</w:t>
            </w:r>
          </w:p>
        </w:tc>
      </w:tr>
      <w:tr w:rsidR="00012FB2">
        <w:trPr>
          <w:trHeight w:val="619"/>
        </w:trPr>
        <w:tc>
          <w:tcPr>
            <w:tcW w:w="1567" w:type="dxa"/>
          </w:tcPr>
          <w:p w:rsidR="00012FB2" w:rsidRDefault="005D2924" w:rsidP="00012FB2">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30</w:t>
            </w:r>
          </w:p>
        </w:tc>
        <w:tc>
          <w:tcPr>
            <w:tcW w:w="1478" w:type="dxa"/>
          </w:tcPr>
          <w:p w:rsidR="00012FB2" w:rsidRDefault="00E13EA0" w:rsidP="00012FB2">
            <w:pPr>
              <w:pStyle w:val="TableText"/>
              <w:spacing w:before="245" w:line="172" w:lineRule="auto"/>
              <w:ind w:left="101"/>
              <w:rPr>
                <w:sz w:val="19"/>
                <w:szCs w:val="19"/>
                <w:lang w:eastAsia="zh-CN"/>
              </w:rPr>
            </w:pPr>
            <w:r>
              <w:rPr>
                <w:b/>
                <w:bCs/>
                <w:spacing w:val="5"/>
                <w:sz w:val="19"/>
                <w:szCs w:val="19"/>
                <w:lang w:eastAsia="zh-CN"/>
              </w:rPr>
              <w:t>13</w:t>
            </w:r>
            <w:r w:rsidR="00210D38">
              <w:rPr>
                <w:rFonts w:hint="eastAsia"/>
                <w:b/>
                <w:bCs/>
                <w:spacing w:val="5"/>
                <w:sz w:val="19"/>
                <w:szCs w:val="19"/>
                <w:lang w:eastAsia="zh-CN"/>
              </w:rPr>
              <w:t>:</w:t>
            </w:r>
            <w:r w:rsidR="00210D38">
              <w:rPr>
                <w:b/>
                <w:bCs/>
                <w:spacing w:val="5"/>
                <w:sz w:val="19"/>
                <w:szCs w:val="19"/>
                <w:lang w:eastAsia="zh-CN"/>
              </w:rPr>
              <w:t>3</w:t>
            </w:r>
            <w:r w:rsidR="00855FE4">
              <w:rPr>
                <w:rFonts w:hint="eastAsia"/>
                <w:b/>
                <w:bCs/>
                <w:spacing w:val="5"/>
                <w:sz w:val="19"/>
                <w:szCs w:val="19"/>
                <w:lang w:eastAsia="zh-CN"/>
              </w:rPr>
              <w:t>0</w:t>
            </w:r>
          </w:p>
        </w:tc>
        <w:tc>
          <w:tcPr>
            <w:tcW w:w="6344" w:type="dxa"/>
          </w:tcPr>
          <w:p w:rsidR="005D2924" w:rsidRDefault="00E13EA0" w:rsidP="005D2924">
            <w:pPr>
              <w:pStyle w:val="TableText"/>
              <w:spacing w:before="221" w:line="180" w:lineRule="auto"/>
              <w:jc w:val="center"/>
              <w:rPr>
                <w:spacing w:val="25"/>
                <w:sz w:val="19"/>
                <w:szCs w:val="19"/>
                <w:lang w:eastAsia="zh-CN"/>
              </w:rPr>
            </w:pPr>
            <w:r w:rsidRPr="00E13EA0">
              <w:rPr>
                <w:rFonts w:hint="eastAsia"/>
                <w:spacing w:val="25"/>
                <w:sz w:val="19"/>
                <w:szCs w:val="19"/>
                <w:lang w:eastAsia="zh-CN"/>
              </w:rPr>
              <w:t>法国第二季度</w:t>
            </w:r>
            <w:r w:rsidRPr="00E13EA0">
              <w:rPr>
                <w:spacing w:val="25"/>
                <w:sz w:val="19"/>
                <w:szCs w:val="19"/>
                <w:lang w:eastAsia="zh-CN"/>
              </w:rPr>
              <w:t>GDP</w:t>
            </w:r>
            <w:r w:rsidRPr="00E13EA0">
              <w:rPr>
                <w:rFonts w:hint="eastAsia"/>
                <w:spacing w:val="25"/>
                <w:sz w:val="19"/>
                <w:szCs w:val="19"/>
                <w:lang w:eastAsia="zh-CN"/>
              </w:rPr>
              <w:t>年率初值</w:t>
            </w:r>
          </w:p>
        </w:tc>
      </w:tr>
      <w:tr w:rsidR="00012FB2">
        <w:trPr>
          <w:trHeight w:val="620"/>
        </w:trPr>
        <w:tc>
          <w:tcPr>
            <w:tcW w:w="1567" w:type="dxa"/>
            <w:shd w:val="clear" w:color="auto" w:fill="D3EAFF"/>
          </w:tcPr>
          <w:p w:rsidR="00012FB2" w:rsidRDefault="005D2924" w:rsidP="00012FB2">
            <w:pPr>
              <w:pStyle w:val="TableText"/>
              <w:spacing w:before="234" w:line="191" w:lineRule="auto"/>
              <w:ind w:left="449"/>
              <w:rPr>
                <w:sz w:val="19"/>
                <w:szCs w:val="19"/>
                <w:lang w:eastAsia="zh-CN"/>
              </w:rPr>
            </w:pPr>
            <w:r>
              <w:rPr>
                <w:b/>
                <w:bCs/>
                <w:spacing w:val="3"/>
                <w:sz w:val="19"/>
                <w:szCs w:val="19"/>
              </w:rPr>
              <w:lastRenderedPageBreak/>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30</w:t>
            </w:r>
          </w:p>
        </w:tc>
        <w:tc>
          <w:tcPr>
            <w:tcW w:w="1478" w:type="dxa"/>
            <w:shd w:val="clear" w:color="auto" w:fill="D3EAFF"/>
          </w:tcPr>
          <w:p w:rsidR="00012FB2" w:rsidRDefault="005D2924" w:rsidP="00012FB2">
            <w:pPr>
              <w:pStyle w:val="TableText"/>
              <w:spacing w:before="248" w:line="172" w:lineRule="auto"/>
              <w:ind w:left="92"/>
              <w:rPr>
                <w:sz w:val="19"/>
                <w:szCs w:val="19"/>
                <w:lang w:eastAsia="zh-CN"/>
              </w:rPr>
            </w:pPr>
            <w:r>
              <w:rPr>
                <w:rFonts w:hint="eastAsia"/>
                <w:b/>
                <w:bCs/>
                <w:spacing w:val="3"/>
                <w:sz w:val="19"/>
                <w:szCs w:val="19"/>
                <w:lang w:eastAsia="zh-CN"/>
              </w:rPr>
              <w:t>1</w:t>
            </w:r>
            <w:r w:rsidR="00E13EA0">
              <w:rPr>
                <w:b/>
                <w:bCs/>
                <w:spacing w:val="3"/>
                <w:sz w:val="19"/>
                <w:szCs w:val="19"/>
                <w:lang w:eastAsia="zh-CN"/>
              </w:rPr>
              <w:t>6</w:t>
            </w:r>
            <w:r w:rsidR="00994A47">
              <w:rPr>
                <w:rFonts w:hint="eastAsia"/>
                <w:b/>
                <w:bCs/>
                <w:spacing w:val="3"/>
                <w:sz w:val="19"/>
                <w:szCs w:val="19"/>
                <w:lang w:eastAsia="zh-CN"/>
              </w:rPr>
              <w:t>:0</w:t>
            </w:r>
            <w:r w:rsidR="00012FB2">
              <w:rPr>
                <w:rFonts w:hint="eastAsia"/>
                <w:b/>
                <w:bCs/>
                <w:spacing w:val="3"/>
                <w:sz w:val="19"/>
                <w:szCs w:val="19"/>
                <w:lang w:eastAsia="zh-CN"/>
              </w:rPr>
              <w:t>0</w:t>
            </w:r>
          </w:p>
        </w:tc>
        <w:tc>
          <w:tcPr>
            <w:tcW w:w="6344" w:type="dxa"/>
            <w:shd w:val="clear" w:color="auto" w:fill="D3EAFF"/>
          </w:tcPr>
          <w:p w:rsidR="00012FB2"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德国第二季度</w:t>
            </w:r>
            <w:proofErr w:type="gramStart"/>
            <w:r w:rsidRPr="00E13EA0">
              <w:rPr>
                <w:rFonts w:hint="eastAsia"/>
                <w:spacing w:val="25"/>
                <w:sz w:val="19"/>
                <w:szCs w:val="19"/>
                <w:lang w:eastAsia="zh-CN"/>
              </w:rPr>
              <w:t>未季调</w:t>
            </w:r>
            <w:proofErr w:type="gramEnd"/>
            <w:r w:rsidRPr="00E13EA0">
              <w:rPr>
                <w:spacing w:val="25"/>
                <w:sz w:val="19"/>
                <w:szCs w:val="19"/>
                <w:lang w:eastAsia="zh-CN"/>
              </w:rPr>
              <w:t>GDP</w:t>
            </w:r>
            <w:r w:rsidRPr="00E13EA0">
              <w:rPr>
                <w:rFonts w:hint="eastAsia"/>
                <w:spacing w:val="25"/>
                <w:sz w:val="19"/>
                <w:szCs w:val="19"/>
                <w:lang w:eastAsia="zh-CN"/>
              </w:rPr>
              <w:t>年率初值</w:t>
            </w:r>
          </w:p>
        </w:tc>
      </w:tr>
      <w:tr w:rsidR="00012FB2">
        <w:trPr>
          <w:trHeight w:val="619"/>
        </w:trPr>
        <w:tc>
          <w:tcPr>
            <w:tcW w:w="1567" w:type="dxa"/>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30</w:t>
            </w:r>
          </w:p>
        </w:tc>
        <w:tc>
          <w:tcPr>
            <w:tcW w:w="1478" w:type="dxa"/>
          </w:tcPr>
          <w:p w:rsidR="00012FB2" w:rsidRDefault="00E13EA0" w:rsidP="00012FB2">
            <w:pPr>
              <w:pStyle w:val="TableText"/>
              <w:spacing w:before="248" w:line="172" w:lineRule="auto"/>
              <w:ind w:left="92"/>
              <w:rPr>
                <w:sz w:val="19"/>
                <w:szCs w:val="19"/>
              </w:rPr>
            </w:pPr>
            <w:r>
              <w:rPr>
                <w:b/>
                <w:bCs/>
                <w:spacing w:val="6"/>
                <w:sz w:val="19"/>
                <w:szCs w:val="19"/>
                <w:lang w:eastAsia="zh-CN"/>
              </w:rPr>
              <w:t>17</w:t>
            </w:r>
            <w:r w:rsidR="005D2924">
              <w:rPr>
                <w:rFonts w:hint="eastAsia"/>
                <w:b/>
                <w:bCs/>
                <w:spacing w:val="6"/>
                <w:sz w:val="19"/>
                <w:szCs w:val="19"/>
                <w:lang w:eastAsia="zh-CN"/>
              </w:rPr>
              <w:t>:</w:t>
            </w:r>
            <w:r>
              <w:rPr>
                <w:b/>
                <w:bCs/>
                <w:spacing w:val="6"/>
                <w:sz w:val="19"/>
                <w:szCs w:val="19"/>
                <w:lang w:eastAsia="zh-CN"/>
              </w:rPr>
              <w:t>00</w:t>
            </w:r>
          </w:p>
        </w:tc>
        <w:tc>
          <w:tcPr>
            <w:tcW w:w="6344" w:type="dxa"/>
          </w:tcPr>
          <w:p w:rsidR="005D2924"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欧元区第二季度</w:t>
            </w:r>
            <w:r w:rsidRPr="00E13EA0">
              <w:rPr>
                <w:spacing w:val="25"/>
                <w:sz w:val="19"/>
                <w:szCs w:val="19"/>
                <w:lang w:eastAsia="zh-CN"/>
              </w:rPr>
              <w:t>GDP</w:t>
            </w:r>
            <w:r w:rsidRPr="00E13EA0">
              <w:rPr>
                <w:rFonts w:hint="eastAsia"/>
                <w:spacing w:val="25"/>
                <w:sz w:val="19"/>
                <w:szCs w:val="19"/>
                <w:lang w:eastAsia="zh-CN"/>
              </w:rPr>
              <w:t>年率初值</w:t>
            </w:r>
          </w:p>
          <w:p w:rsidR="00E13EA0"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欧元区</w:t>
            </w:r>
            <w:r w:rsidRPr="00E13EA0">
              <w:rPr>
                <w:spacing w:val="25"/>
                <w:sz w:val="19"/>
                <w:szCs w:val="19"/>
                <w:lang w:eastAsia="zh-CN"/>
              </w:rPr>
              <w:t>7</w:t>
            </w:r>
            <w:r w:rsidRPr="00E13EA0">
              <w:rPr>
                <w:rFonts w:hint="eastAsia"/>
                <w:spacing w:val="25"/>
                <w:sz w:val="19"/>
                <w:szCs w:val="19"/>
                <w:lang w:eastAsia="zh-CN"/>
              </w:rPr>
              <w:t>月工业景气指数</w:t>
            </w:r>
          </w:p>
          <w:p w:rsidR="00E13EA0"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欧元区</w:t>
            </w:r>
            <w:r w:rsidRPr="00E13EA0">
              <w:rPr>
                <w:spacing w:val="25"/>
                <w:sz w:val="19"/>
                <w:szCs w:val="19"/>
                <w:lang w:eastAsia="zh-CN"/>
              </w:rPr>
              <w:t>7</w:t>
            </w:r>
            <w:r w:rsidRPr="00E13EA0">
              <w:rPr>
                <w:rFonts w:hint="eastAsia"/>
                <w:spacing w:val="25"/>
                <w:sz w:val="19"/>
                <w:szCs w:val="19"/>
                <w:lang w:eastAsia="zh-CN"/>
              </w:rPr>
              <w:t>月消费者信心指数终值</w:t>
            </w:r>
          </w:p>
          <w:p w:rsidR="00E13EA0" w:rsidRDefault="00E13EA0" w:rsidP="00E13EA0">
            <w:pPr>
              <w:pStyle w:val="TableText"/>
              <w:spacing w:before="221" w:line="180" w:lineRule="auto"/>
              <w:jc w:val="center"/>
              <w:rPr>
                <w:spacing w:val="25"/>
                <w:sz w:val="19"/>
                <w:szCs w:val="19"/>
                <w:lang w:eastAsia="zh-CN"/>
              </w:rPr>
            </w:pPr>
            <w:r w:rsidRPr="00E13EA0">
              <w:rPr>
                <w:rFonts w:hint="eastAsia"/>
                <w:spacing w:val="25"/>
                <w:sz w:val="19"/>
                <w:szCs w:val="19"/>
                <w:lang w:eastAsia="zh-CN"/>
              </w:rPr>
              <w:t>欧元区</w:t>
            </w:r>
            <w:r w:rsidRPr="00E13EA0">
              <w:rPr>
                <w:spacing w:val="25"/>
                <w:sz w:val="19"/>
                <w:szCs w:val="19"/>
                <w:lang w:eastAsia="zh-CN"/>
              </w:rPr>
              <w:t>7</w:t>
            </w:r>
            <w:r w:rsidRPr="00E13EA0">
              <w:rPr>
                <w:rFonts w:hint="eastAsia"/>
                <w:spacing w:val="25"/>
                <w:sz w:val="19"/>
                <w:szCs w:val="19"/>
                <w:lang w:eastAsia="zh-CN"/>
              </w:rPr>
              <w:t>月经济景气指数</w:t>
            </w:r>
          </w:p>
        </w:tc>
      </w:tr>
      <w:tr w:rsidR="00012FB2">
        <w:trPr>
          <w:trHeight w:val="620"/>
        </w:trPr>
        <w:tc>
          <w:tcPr>
            <w:tcW w:w="1567" w:type="dxa"/>
            <w:shd w:val="clear" w:color="auto" w:fill="D3EAFF"/>
          </w:tcPr>
          <w:p w:rsidR="00012FB2" w:rsidRDefault="00A03626" w:rsidP="00012FB2">
            <w:pPr>
              <w:pStyle w:val="TableText"/>
              <w:spacing w:before="234" w:line="191" w:lineRule="auto"/>
              <w:ind w:left="449"/>
              <w:rPr>
                <w:sz w:val="19"/>
                <w:szCs w:val="19"/>
                <w:lang w:eastAsia="zh-CN"/>
              </w:rPr>
            </w:pPr>
            <w:r>
              <w:rPr>
                <w:b/>
                <w:bCs/>
                <w:spacing w:val="3"/>
                <w:sz w:val="19"/>
                <w:szCs w:val="19"/>
              </w:rPr>
              <w:t>2024/7/30</w:t>
            </w:r>
          </w:p>
        </w:tc>
        <w:tc>
          <w:tcPr>
            <w:tcW w:w="1478" w:type="dxa"/>
            <w:shd w:val="clear" w:color="auto" w:fill="D3EAFF"/>
          </w:tcPr>
          <w:p w:rsidR="00012FB2" w:rsidRDefault="00E13EA0" w:rsidP="00012FB2">
            <w:pPr>
              <w:pStyle w:val="TableText"/>
              <w:spacing w:before="248" w:line="172" w:lineRule="auto"/>
              <w:ind w:left="92"/>
              <w:rPr>
                <w:b/>
                <w:bCs/>
                <w:sz w:val="19"/>
                <w:szCs w:val="19"/>
                <w:lang w:eastAsia="zh-CN"/>
              </w:rPr>
            </w:pPr>
            <w:r>
              <w:rPr>
                <w:b/>
                <w:bCs/>
                <w:sz w:val="19"/>
                <w:szCs w:val="19"/>
                <w:lang w:eastAsia="zh-CN"/>
              </w:rPr>
              <w:t>20</w:t>
            </w:r>
            <w:r w:rsidR="005D2924">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D3EAFF"/>
          </w:tcPr>
          <w:p w:rsidR="00012FB2"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德国</w:t>
            </w:r>
            <w:r w:rsidRPr="00E13EA0">
              <w:rPr>
                <w:spacing w:val="25"/>
                <w:sz w:val="19"/>
                <w:szCs w:val="19"/>
                <w:lang w:eastAsia="zh-CN"/>
              </w:rPr>
              <w:t>7</w:t>
            </w:r>
            <w:r w:rsidRPr="00E13EA0">
              <w:rPr>
                <w:rFonts w:hint="eastAsia"/>
                <w:spacing w:val="25"/>
                <w:sz w:val="19"/>
                <w:szCs w:val="19"/>
                <w:lang w:eastAsia="zh-CN"/>
              </w:rPr>
              <w:t>月</w:t>
            </w:r>
            <w:r w:rsidRPr="00E13EA0">
              <w:rPr>
                <w:spacing w:val="25"/>
                <w:sz w:val="19"/>
                <w:szCs w:val="19"/>
                <w:lang w:eastAsia="zh-CN"/>
              </w:rPr>
              <w:t>CPI</w:t>
            </w:r>
            <w:r w:rsidRPr="00E13EA0">
              <w:rPr>
                <w:rFonts w:hint="eastAsia"/>
                <w:spacing w:val="25"/>
                <w:sz w:val="19"/>
                <w:szCs w:val="19"/>
                <w:lang w:eastAsia="zh-CN"/>
              </w:rPr>
              <w:t>月率初值</w:t>
            </w:r>
          </w:p>
        </w:tc>
      </w:tr>
      <w:tr w:rsidR="00012FB2">
        <w:trPr>
          <w:trHeight w:val="618"/>
        </w:trPr>
        <w:tc>
          <w:tcPr>
            <w:tcW w:w="1567" w:type="dxa"/>
          </w:tcPr>
          <w:p w:rsidR="00012FB2" w:rsidRDefault="00A03626" w:rsidP="00012FB2">
            <w:pPr>
              <w:pStyle w:val="TableText"/>
              <w:spacing w:before="235" w:line="191" w:lineRule="auto"/>
              <w:ind w:left="449"/>
              <w:rPr>
                <w:sz w:val="19"/>
                <w:szCs w:val="19"/>
                <w:lang w:eastAsia="zh-CN"/>
              </w:rPr>
            </w:pPr>
            <w:r>
              <w:rPr>
                <w:b/>
                <w:bCs/>
                <w:spacing w:val="3"/>
                <w:sz w:val="19"/>
                <w:szCs w:val="19"/>
              </w:rPr>
              <w:t>2024/7/30</w:t>
            </w:r>
          </w:p>
        </w:tc>
        <w:tc>
          <w:tcPr>
            <w:tcW w:w="1478" w:type="dxa"/>
          </w:tcPr>
          <w:p w:rsidR="00012FB2" w:rsidRDefault="00E13EA0" w:rsidP="00012FB2">
            <w:pPr>
              <w:pStyle w:val="TableText"/>
              <w:spacing w:before="252" w:line="170" w:lineRule="auto"/>
              <w:ind w:left="101"/>
              <w:rPr>
                <w:sz w:val="19"/>
                <w:szCs w:val="19"/>
                <w:lang w:eastAsia="zh-CN"/>
              </w:rPr>
            </w:pPr>
            <w:r>
              <w:rPr>
                <w:b/>
                <w:bCs/>
                <w:sz w:val="19"/>
                <w:szCs w:val="19"/>
                <w:lang w:eastAsia="zh-CN"/>
              </w:rPr>
              <w:t>21</w:t>
            </w:r>
            <w:r w:rsidR="005D2924">
              <w:rPr>
                <w:rFonts w:hint="eastAsia"/>
                <w:b/>
                <w:bCs/>
                <w:sz w:val="19"/>
                <w:szCs w:val="19"/>
                <w:lang w:eastAsia="zh-CN"/>
              </w:rPr>
              <w:t>:</w:t>
            </w:r>
            <w:r w:rsidR="00210D38">
              <w:rPr>
                <w:b/>
                <w:bCs/>
                <w:sz w:val="19"/>
                <w:szCs w:val="19"/>
                <w:lang w:eastAsia="zh-CN"/>
              </w:rPr>
              <w:t>00</w:t>
            </w:r>
          </w:p>
        </w:tc>
        <w:tc>
          <w:tcPr>
            <w:tcW w:w="6344" w:type="dxa"/>
          </w:tcPr>
          <w:p w:rsidR="00012FB2"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美国</w:t>
            </w:r>
            <w:r w:rsidRPr="00E13EA0">
              <w:rPr>
                <w:spacing w:val="25"/>
                <w:sz w:val="19"/>
                <w:szCs w:val="19"/>
                <w:lang w:eastAsia="zh-CN"/>
              </w:rPr>
              <w:t>5</w:t>
            </w:r>
            <w:r w:rsidRPr="00E13EA0">
              <w:rPr>
                <w:rFonts w:hint="eastAsia"/>
                <w:spacing w:val="25"/>
                <w:sz w:val="19"/>
                <w:szCs w:val="19"/>
                <w:lang w:eastAsia="zh-CN"/>
              </w:rPr>
              <w:t>月</w:t>
            </w:r>
            <w:r w:rsidRPr="00E13EA0">
              <w:rPr>
                <w:spacing w:val="25"/>
                <w:sz w:val="19"/>
                <w:szCs w:val="19"/>
                <w:lang w:eastAsia="zh-CN"/>
              </w:rPr>
              <w:t>FHFA</w:t>
            </w:r>
            <w:r w:rsidRPr="00E13EA0">
              <w:rPr>
                <w:rFonts w:hint="eastAsia"/>
                <w:spacing w:val="25"/>
                <w:sz w:val="19"/>
                <w:szCs w:val="19"/>
                <w:lang w:eastAsia="zh-CN"/>
              </w:rPr>
              <w:t>房价指数月率</w:t>
            </w:r>
          </w:p>
          <w:p w:rsidR="00E13EA0" w:rsidRDefault="00E13EA0" w:rsidP="00012FB2">
            <w:pPr>
              <w:pStyle w:val="TableText"/>
              <w:spacing w:before="221" w:line="180" w:lineRule="auto"/>
              <w:jc w:val="center"/>
              <w:rPr>
                <w:spacing w:val="25"/>
                <w:sz w:val="19"/>
                <w:szCs w:val="19"/>
                <w:lang w:eastAsia="zh-CN"/>
              </w:rPr>
            </w:pPr>
            <w:r w:rsidRPr="00E13EA0">
              <w:rPr>
                <w:rFonts w:hint="eastAsia"/>
                <w:spacing w:val="25"/>
                <w:sz w:val="19"/>
                <w:szCs w:val="19"/>
                <w:lang w:eastAsia="zh-CN"/>
              </w:rPr>
              <w:t>美国</w:t>
            </w:r>
            <w:r w:rsidRPr="00E13EA0">
              <w:rPr>
                <w:spacing w:val="25"/>
                <w:sz w:val="19"/>
                <w:szCs w:val="19"/>
                <w:lang w:eastAsia="zh-CN"/>
              </w:rPr>
              <w:t>5</w:t>
            </w:r>
            <w:r w:rsidRPr="00E13EA0">
              <w:rPr>
                <w:rFonts w:hint="eastAsia"/>
                <w:spacing w:val="25"/>
                <w:sz w:val="19"/>
                <w:szCs w:val="19"/>
                <w:lang w:eastAsia="zh-CN"/>
              </w:rPr>
              <w:t>月</w:t>
            </w:r>
            <w:r w:rsidRPr="00E13EA0">
              <w:rPr>
                <w:spacing w:val="25"/>
                <w:sz w:val="19"/>
                <w:szCs w:val="19"/>
                <w:lang w:eastAsia="zh-CN"/>
              </w:rPr>
              <w:t>S&amp;P/CS20</w:t>
            </w:r>
            <w:r w:rsidRPr="00E13EA0">
              <w:rPr>
                <w:rFonts w:hint="eastAsia"/>
                <w:spacing w:val="25"/>
                <w:sz w:val="19"/>
                <w:szCs w:val="19"/>
                <w:lang w:eastAsia="zh-CN"/>
              </w:rPr>
              <w:t>座大城市房价指数年率</w:t>
            </w:r>
          </w:p>
        </w:tc>
      </w:tr>
      <w:tr w:rsidR="00012FB2">
        <w:trPr>
          <w:trHeight w:val="620"/>
        </w:trPr>
        <w:tc>
          <w:tcPr>
            <w:tcW w:w="1567" w:type="dxa"/>
            <w:shd w:val="clear" w:color="auto" w:fill="D3EAFF"/>
          </w:tcPr>
          <w:p w:rsidR="00012FB2" w:rsidRDefault="00A03626" w:rsidP="00012FB2">
            <w:pPr>
              <w:pStyle w:val="TableText"/>
              <w:spacing w:before="235" w:line="191" w:lineRule="auto"/>
              <w:ind w:left="449"/>
              <w:rPr>
                <w:sz w:val="19"/>
                <w:szCs w:val="19"/>
                <w:lang w:eastAsia="zh-CN"/>
              </w:rPr>
            </w:pPr>
            <w:r>
              <w:rPr>
                <w:b/>
                <w:bCs/>
                <w:spacing w:val="3"/>
                <w:sz w:val="19"/>
                <w:szCs w:val="19"/>
              </w:rPr>
              <w:t>2024/7/30</w:t>
            </w:r>
          </w:p>
        </w:tc>
        <w:tc>
          <w:tcPr>
            <w:tcW w:w="1478" w:type="dxa"/>
            <w:shd w:val="clear" w:color="auto" w:fill="D3EAFF"/>
          </w:tcPr>
          <w:p w:rsidR="00012FB2" w:rsidRDefault="00E13EA0" w:rsidP="00012FB2">
            <w:pPr>
              <w:pStyle w:val="TableText"/>
              <w:spacing w:before="252" w:line="170" w:lineRule="auto"/>
              <w:ind w:left="101"/>
              <w:rPr>
                <w:b/>
                <w:bCs/>
                <w:sz w:val="19"/>
                <w:szCs w:val="19"/>
                <w:lang w:eastAsia="zh-CN"/>
              </w:rPr>
            </w:pPr>
            <w:r>
              <w:rPr>
                <w:b/>
                <w:bCs/>
                <w:sz w:val="19"/>
                <w:szCs w:val="19"/>
                <w:lang w:eastAsia="zh-CN"/>
              </w:rPr>
              <w:t>22</w:t>
            </w:r>
            <w:r w:rsidR="005D2924">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D3EAFF"/>
          </w:tcPr>
          <w:p w:rsidR="00210D38" w:rsidRDefault="00E13EA0" w:rsidP="00A8017C">
            <w:pPr>
              <w:pStyle w:val="TableText"/>
              <w:spacing w:before="221" w:line="180" w:lineRule="auto"/>
              <w:jc w:val="center"/>
              <w:rPr>
                <w:spacing w:val="25"/>
                <w:sz w:val="19"/>
                <w:szCs w:val="19"/>
                <w:lang w:eastAsia="zh-CN"/>
              </w:rPr>
            </w:pPr>
            <w:r w:rsidRPr="00E13EA0">
              <w:rPr>
                <w:rFonts w:hint="eastAsia"/>
                <w:spacing w:val="25"/>
                <w:sz w:val="19"/>
                <w:szCs w:val="19"/>
                <w:lang w:eastAsia="zh-CN"/>
              </w:rPr>
              <w:t>美国</w:t>
            </w:r>
            <w:r w:rsidRPr="00E13EA0">
              <w:rPr>
                <w:spacing w:val="25"/>
                <w:sz w:val="19"/>
                <w:szCs w:val="19"/>
                <w:lang w:eastAsia="zh-CN"/>
              </w:rPr>
              <w:t>6</w:t>
            </w:r>
            <w:r w:rsidRPr="00E13EA0">
              <w:rPr>
                <w:rFonts w:hint="eastAsia"/>
                <w:spacing w:val="25"/>
                <w:sz w:val="19"/>
                <w:szCs w:val="19"/>
                <w:lang w:eastAsia="zh-CN"/>
              </w:rPr>
              <w:t>月</w:t>
            </w:r>
            <w:r w:rsidRPr="00E13EA0">
              <w:rPr>
                <w:spacing w:val="25"/>
                <w:sz w:val="19"/>
                <w:szCs w:val="19"/>
                <w:lang w:eastAsia="zh-CN"/>
              </w:rPr>
              <w:t>JOLTs</w:t>
            </w:r>
            <w:r w:rsidRPr="00E13EA0">
              <w:rPr>
                <w:rFonts w:hint="eastAsia"/>
                <w:spacing w:val="25"/>
                <w:sz w:val="19"/>
                <w:szCs w:val="19"/>
                <w:lang w:eastAsia="zh-CN"/>
              </w:rPr>
              <w:t>职位空缺</w:t>
            </w:r>
            <w:r w:rsidRPr="00E13EA0">
              <w:rPr>
                <w:spacing w:val="25"/>
                <w:sz w:val="19"/>
                <w:szCs w:val="19"/>
                <w:lang w:eastAsia="zh-CN"/>
              </w:rPr>
              <w:t>(</w:t>
            </w:r>
            <w:r w:rsidRPr="00E13EA0">
              <w:rPr>
                <w:rFonts w:hint="eastAsia"/>
                <w:spacing w:val="25"/>
                <w:sz w:val="19"/>
                <w:szCs w:val="19"/>
                <w:lang w:eastAsia="zh-CN"/>
              </w:rPr>
              <w:t>万人</w:t>
            </w:r>
            <w:r w:rsidRPr="00E13EA0">
              <w:rPr>
                <w:spacing w:val="25"/>
                <w:sz w:val="19"/>
                <w:szCs w:val="19"/>
                <w:lang w:eastAsia="zh-CN"/>
              </w:rPr>
              <w:t>)</w:t>
            </w:r>
          </w:p>
          <w:p w:rsidR="00E13EA0" w:rsidRDefault="00E13EA0" w:rsidP="00A8017C">
            <w:pPr>
              <w:pStyle w:val="TableText"/>
              <w:spacing w:before="221" w:line="180" w:lineRule="auto"/>
              <w:jc w:val="center"/>
              <w:rPr>
                <w:spacing w:val="25"/>
                <w:sz w:val="19"/>
                <w:szCs w:val="19"/>
                <w:lang w:eastAsia="zh-CN"/>
              </w:rPr>
            </w:pPr>
            <w:r w:rsidRPr="00E13EA0">
              <w:rPr>
                <w:rFonts w:hint="eastAsia"/>
                <w:spacing w:val="25"/>
                <w:sz w:val="19"/>
                <w:szCs w:val="19"/>
                <w:lang w:eastAsia="zh-CN"/>
              </w:rPr>
              <w:t>美国</w:t>
            </w:r>
            <w:r w:rsidRPr="00E13EA0">
              <w:rPr>
                <w:spacing w:val="25"/>
                <w:sz w:val="19"/>
                <w:szCs w:val="19"/>
                <w:lang w:eastAsia="zh-CN"/>
              </w:rPr>
              <w:t>7</w:t>
            </w:r>
            <w:r w:rsidRPr="00E13EA0">
              <w:rPr>
                <w:rFonts w:hint="eastAsia"/>
                <w:spacing w:val="25"/>
                <w:sz w:val="19"/>
                <w:szCs w:val="19"/>
                <w:lang w:eastAsia="zh-CN"/>
              </w:rPr>
              <w:t>月</w:t>
            </w:r>
            <w:proofErr w:type="gramStart"/>
            <w:r w:rsidRPr="00E13EA0">
              <w:rPr>
                <w:rFonts w:hint="eastAsia"/>
                <w:spacing w:val="25"/>
                <w:sz w:val="19"/>
                <w:szCs w:val="19"/>
                <w:lang w:eastAsia="zh-CN"/>
              </w:rPr>
              <w:t>谘</w:t>
            </w:r>
            <w:proofErr w:type="gramEnd"/>
            <w:r w:rsidRPr="00E13EA0">
              <w:rPr>
                <w:rFonts w:hint="eastAsia"/>
                <w:spacing w:val="25"/>
                <w:sz w:val="19"/>
                <w:szCs w:val="19"/>
                <w:lang w:eastAsia="zh-CN"/>
              </w:rPr>
              <w:t>商会消费者信心指数</w:t>
            </w:r>
          </w:p>
        </w:tc>
      </w:tr>
      <w:tr w:rsidR="00012FB2">
        <w:trPr>
          <w:trHeight w:val="620"/>
        </w:trPr>
        <w:tc>
          <w:tcPr>
            <w:tcW w:w="1567" w:type="dxa"/>
            <w:shd w:val="clear" w:color="auto" w:fill="auto"/>
          </w:tcPr>
          <w:p w:rsidR="00012FB2" w:rsidRDefault="00A03626" w:rsidP="00012FB2">
            <w:pPr>
              <w:pStyle w:val="TableText"/>
              <w:spacing w:before="235" w:line="191" w:lineRule="auto"/>
              <w:ind w:left="449"/>
              <w:rPr>
                <w:b/>
                <w:bCs/>
                <w:spacing w:val="3"/>
                <w:sz w:val="19"/>
                <w:szCs w:val="19"/>
                <w:lang w:eastAsia="zh-CN"/>
              </w:rPr>
            </w:pPr>
            <w:r>
              <w:rPr>
                <w:b/>
                <w:bCs/>
                <w:spacing w:val="3"/>
                <w:sz w:val="19"/>
                <w:szCs w:val="19"/>
              </w:rPr>
              <w:t>2024/7/31</w:t>
            </w:r>
          </w:p>
        </w:tc>
        <w:tc>
          <w:tcPr>
            <w:tcW w:w="1478" w:type="dxa"/>
            <w:shd w:val="clear" w:color="auto" w:fill="auto"/>
          </w:tcPr>
          <w:p w:rsidR="00012FB2" w:rsidRDefault="00A03626" w:rsidP="00012FB2">
            <w:pPr>
              <w:pStyle w:val="TableText"/>
              <w:spacing w:before="252" w:line="170" w:lineRule="auto"/>
              <w:ind w:left="101"/>
              <w:rPr>
                <w:b/>
                <w:bCs/>
                <w:sz w:val="19"/>
                <w:szCs w:val="19"/>
                <w:lang w:eastAsia="zh-CN"/>
              </w:rPr>
            </w:pPr>
            <w:r>
              <w:rPr>
                <w:b/>
                <w:bCs/>
                <w:sz w:val="19"/>
                <w:szCs w:val="19"/>
                <w:lang w:eastAsia="zh-CN"/>
              </w:rPr>
              <w:t>04</w:t>
            </w:r>
            <w:r w:rsidR="00012FB2">
              <w:rPr>
                <w:rFonts w:hint="eastAsia"/>
                <w:b/>
                <w:bCs/>
                <w:sz w:val="19"/>
                <w:szCs w:val="19"/>
                <w:lang w:eastAsia="zh-CN"/>
              </w:rPr>
              <w:t>:</w:t>
            </w:r>
            <w:r>
              <w:rPr>
                <w:b/>
                <w:bCs/>
                <w:sz w:val="19"/>
                <w:szCs w:val="19"/>
                <w:lang w:eastAsia="zh-CN"/>
              </w:rPr>
              <w:t>30</w:t>
            </w:r>
          </w:p>
        </w:tc>
        <w:tc>
          <w:tcPr>
            <w:tcW w:w="6344" w:type="dxa"/>
            <w:shd w:val="clear" w:color="auto" w:fill="auto"/>
          </w:tcPr>
          <w:p w:rsidR="00210D38" w:rsidRDefault="00A03626" w:rsidP="00012FB2">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26</w:t>
            </w:r>
            <w:r w:rsidRPr="00A03626">
              <w:rPr>
                <w:rFonts w:hint="eastAsia"/>
                <w:spacing w:val="25"/>
                <w:sz w:val="19"/>
                <w:szCs w:val="19"/>
                <w:lang w:eastAsia="zh-CN"/>
              </w:rPr>
              <w:t>日当周</w:t>
            </w:r>
            <w:r w:rsidRPr="00A03626">
              <w:rPr>
                <w:spacing w:val="25"/>
                <w:sz w:val="19"/>
                <w:szCs w:val="19"/>
                <w:lang w:eastAsia="zh-CN"/>
              </w:rPr>
              <w:t>API</w:t>
            </w:r>
            <w:r w:rsidRPr="00A03626">
              <w:rPr>
                <w:rFonts w:hint="eastAsia"/>
                <w:spacing w:val="25"/>
                <w:sz w:val="19"/>
                <w:szCs w:val="19"/>
                <w:lang w:eastAsia="zh-CN"/>
              </w:rPr>
              <w:t>原油库存</w:t>
            </w:r>
            <w:r w:rsidRPr="00A03626">
              <w:rPr>
                <w:spacing w:val="25"/>
                <w:sz w:val="19"/>
                <w:szCs w:val="19"/>
                <w:lang w:eastAsia="zh-CN"/>
              </w:rPr>
              <w:t>(</w:t>
            </w:r>
            <w:r w:rsidRPr="00A03626">
              <w:rPr>
                <w:rFonts w:hint="eastAsia"/>
                <w:spacing w:val="25"/>
                <w:sz w:val="19"/>
                <w:szCs w:val="19"/>
                <w:lang w:eastAsia="zh-CN"/>
              </w:rPr>
              <w:t>万桶</w:t>
            </w:r>
            <w:r w:rsidRPr="00A03626">
              <w:rPr>
                <w:spacing w:val="25"/>
                <w:sz w:val="19"/>
                <w:szCs w:val="19"/>
                <w:lang w:eastAsia="zh-CN"/>
              </w:rPr>
              <w:t>)</w:t>
            </w:r>
          </w:p>
        </w:tc>
      </w:tr>
      <w:tr w:rsidR="00012FB2">
        <w:trPr>
          <w:trHeight w:val="620"/>
        </w:trPr>
        <w:tc>
          <w:tcPr>
            <w:tcW w:w="1567" w:type="dxa"/>
            <w:shd w:val="clear" w:color="auto" w:fill="D3EAFF"/>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31</w:t>
            </w:r>
          </w:p>
        </w:tc>
        <w:tc>
          <w:tcPr>
            <w:tcW w:w="1478" w:type="dxa"/>
            <w:shd w:val="clear" w:color="auto" w:fill="D3EAFF"/>
          </w:tcPr>
          <w:p w:rsidR="00012FB2" w:rsidRDefault="00A03626" w:rsidP="00012FB2">
            <w:pPr>
              <w:pStyle w:val="TableText"/>
              <w:spacing w:before="252" w:line="170" w:lineRule="auto"/>
              <w:ind w:left="101"/>
              <w:rPr>
                <w:b/>
                <w:bCs/>
                <w:sz w:val="19"/>
                <w:szCs w:val="19"/>
                <w:lang w:eastAsia="zh-CN"/>
              </w:rPr>
            </w:pPr>
            <w:r>
              <w:rPr>
                <w:b/>
                <w:bCs/>
                <w:sz w:val="19"/>
                <w:szCs w:val="19"/>
                <w:lang w:eastAsia="zh-CN"/>
              </w:rPr>
              <w:t>09</w:t>
            </w:r>
            <w:r w:rsidR="005D2924">
              <w:rPr>
                <w:rFonts w:hint="eastAsia"/>
                <w:b/>
                <w:bCs/>
                <w:sz w:val="19"/>
                <w:szCs w:val="19"/>
                <w:lang w:eastAsia="zh-CN"/>
              </w:rPr>
              <w:t>:</w:t>
            </w:r>
            <w:r>
              <w:rPr>
                <w:b/>
                <w:bCs/>
                <w:sz w:val="19"/>
                <w:szCs w:val="19"/>
                <w:lang w:eastAsia="zh-CN"/>
              </w:rPr>
              <w:t>3</w:t>
            </w:r>
            <w:r w:rsidR="00210D38">
              <w:rPr>
                <w:b/>
                <w:bCs/>
                <w:sz w:val="19"/>
                <w:szCs w:val="19"/>
                <w:lang w:eastAsia="zh-CN"/>
              </w:rPr>
              <w:t>0</w:t>
            </w:r>
          </w:p>
        </w:tc>
        <w:tc>
          <w:tcPr>
            <w:tcW w:w="6344" w:type="dxa"/>
            <w:shd w:val="clear" w:color="auto" w:fill="D3EAFF"/>
          </w:tcPr>
          <w:p w:rsidR="00012FB2" w:rsidRDefault="00A03626" w:rsidP="00012FB2">
            <w:pPr>
              <w:pStyle w:val="TableText"/>
              <w:spacing w:before="221" w:line="180" w:lineRule="auto"/>
              <w:jc w:val="center"/>
              <w:rPr>
                <w:spacing w:val="25"/>
                <w:sz w:val="19"/>
                <w:szCs w:val="19"/>
                <w:lang w:eastAsia="zh-CN"/>
              </w:rPr>
            </w:pPr>
            <w:r w:rsidRPr="00A03626">
              <w:rPr>
                <w:rFonts w:hint="eastAsia"/>
                <w:spacing w:val="25"/>
                <w:sz w:val="19"/>
                <w:szCs w:val="19"/>
                <w:lang w:eastAsia="zh-CN"/>
              </w:rPr>
              <w:t>中国</w:t>
            </w:r>
            <w:r w:rsidRPr="00A03626">
              <w:rPr>
                <w:spacing w:val="25"/>
                <w:sz w:val="19"/>
                <w:szCs w:val="19"/>
                <w:lang w:eastAsia="zh-CN"/>
              </w:rPr>
              <w:t>7</w:t>
            </w:r>
            <w:r w:rsidRPr="00A03626">
              <w:rPr>
                <w:rFonts w:hint="eastAsia"/>
                <w:spacing w:val="25"/>
                <w:sz w:val="19"/>
                <w:szCs w:val="19"/>
                <w:lang w:eastAsia="zh-CN"/>
              </w:rPr>
              <w:t>月官方制造业</w:t>
            </w:r>
            <w:r w:rsidRPr="00A03626">
              <w:rPr>
                <w:spacing w:val="25"/>
                <w:sz w:val="19"/>
                <w:szCs w:val="19"/>
                <w:lang w:eastAsia="zh-CN"/>
              </w:rPr>
              <w:t>PMI</w:t>
            </w:r>
          </w:p>
          <w:p w:rsidR="00A03626" w:rsidRDefault="00A03626" w:rsidP="00012FB2">
            <w:pPr>
              <w:pStyle w:val="TableText"/>
              <w:spacing w:before="221" w:line="180" w:lineRule="auto"/>
              <w:jc w:val="center"/>
              <w:rPr>
                <w:spacing w:val="25"/>
                <w:sz w:val="19"/>
                <w:szCs w:val="19"/>
                <w:lang w:eastAsia="zh-CN"/>
              </w:rPr>
            </w:pPr>
            <w:r w:rsidRPr="00A03626">
              <w:rPr>
                <w:rFonts w:hint="eastAsia"/>
                <w:spacing w:val="25"/>
                <w:sz w:val="19"/>
                <w:szCs w:val="19"/>
                <w:lang w:eastAsia="zh-CN"/>
              </w:rPr>
              <w:t>澳大利亚第二季度</w:t>
            </w:r>
            <w:r w:rsidRPr="00A03626">
              <w:rPr>
                <w:spacing w:val="25"/>
                <w:sz w:val="19"/>
                <w:szCs w:val="19"/>
                <w:lang w:eastAsia="zh-CN"/>
              </w:rPr>
              <w:t>CPI</w:t>
            </w:r>
            <w:r w:rsidRPr="00A03626">
              <w:rPr>
                <w:rFonts w:hint="eastAsia"/>
                <w:spacing w:val="25"/>
                <w:sz w:val="19"/>
                <w:szCs w:val="19"/>
                <w:lang w:eastAsia="zh-CN"/>
              </w:rPr>
              <w:t>年率</w:t>
            </w:r>
          </w:p>
          <w:p w:rsidR="00A03626" w:rsidRDefault="00A03626" w:rsidP="00012FB2">
            <w:pPr>
              <w:pStyle w:val="TableText"/>
              <w:spacing w:before="221" w:line="180" w:lineRule="auto"/>
              <w:jc w:val="center"/>
              <w:rPr>
                <w:spacing w:val="25"/>
                <w:sz w:val="19"/>
                <w:szCs w:val="19"/>
                <w:lang w:eastAsia="zh-CN"/>
              </w:rPr>
            </w:pPr>
            <w:r w:rsidRPr="00A03626">
              <w:rPr>
                <w:rFonts w:hint="eastAsia"/>
                <w:spacing w:val="25"/>
                <w:sz w:val="19"/>
                <w:szCs w:val="19"/>
                <w:lang w:eastAsia="zh-CN"/>
              </w:rPr>
              <w:t>澳大利亚</w:t>
            </w:r>
            <w:r w:rsidRPr="00A03626">
              <w:rPr>
                <w:spacing w:val="25"/>
                <w:sz w:val="19"/>
                <w:szCs w:val="19"/>
                <w:lang w:eastAsia="zh-CN"/>
              </w:rPr>
              <w:t>6</w:t>
            </w:r>
            <w:r w:rsidRPr="00A03626">
              <w:rPr>
                <w:rFonts w:hint="eastAsia"/>
                <w:spacing w:val="25"/>
                <w:sz w:val="19"/>
                <w:szCs w:val="19"/>
                <w:lang w:eastAsia="zh-CN"/>
              </w:rPr>
              <w:t>月加权</w:t>
            </w:r>
            <w:r w:rsidRPr="00A03626">
              <w:rPr>
                <w:spacing w:val="25"/>
                <w:sz w:val="19"/>
                <w:szCs w:val="19"/>
                <w:lang w:eastAsia="zh-CN"/>
              </w:rPr>
              <w:t>CPI</w:t>
            </w:r>
            <w:r w:rsidRPr="00A03626">
              <w:rPr>
                <w:rFonts w:hint="eastAsia"/>
                <w:spacing w:val="25"/>
                <w:sz w:val="19"/>
                <w:szCs w:val="19"/>
                <w:lang w:eastAsia="zh-CN"/>
              </w:rPr>
              <w:t>年率</w:t>
            </w:r>
          </w:p>
        </w:tc>
      </w:tr>
      <w:tr w:rsidR="00012FB2">
        <w:trPr>
          <w:trHeight w:val="620"/>
        </w:trPr>
        <w:tc>
          <w:tcPr>
            <w:tcW w:w="1567" w:type="dxa"/>
            <w:shd w:val="clear" w:color="auto" w:fill="auto"/>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A03626">
              <w:rPr>
                <w:b/>
                <w:bCs/>
                <w:spacing w:val="3"/>
                <w:sz w:val="19"/>
                <w:szCs w:val="19"/>
                <w:lang w:eastAsia="zh-CN"/>
              </w:rPr>
              <w:t>31</w:t>
            </w:r>
          </w:p>
        </w:tc>
        <w:tc>
          <w:tcPr>
            <w:tcW w:w="1478" w:type="dxa"/>
            <w:shd w:val="clear" w:color="auto" w:fill="auto"/>
          </w:tcPr>
          <w:p w:rsidR="00012FB2" w:rsidRDefault="00A03626" w:rsidP="00012FB2">
            <w:pPr>
              <w:pStyle w:val="TableText"/>
              <w:spacing w:before="252" w:line="170" w:lineRule="auto"/>
              <w:ind w:left="101"/>
              <w:rPr>
                <w:b/>
                <w:bCs/>
                <w:sz w:val="19"/>
                <w:szCs w:val="19"/>
                <w:lang w:eastAsia="zh-CN"/>
              </w:rPr>
            </w:pPr>
            <w:r>
              <w:rPr>
                <w:b/>
                <w:bCs/>
                <w:sz w:val="19"/>
                <w:szCs w:val="19"/>
                <w:lang w:eastAsia="zh-CN"/>
              </w:rPr>
              <w:t>11</w:t>
            </w:r>
            <w:r w:rsidR="00FD398C">
              <w:rPr>
                <w:rFonts w:hint="eastAsia"/>
                <w:b/>
                <w:bCs/>
                <w:sz w:val="19"/>
                <w:szCs w:val="19"/>
                <w:lang w:eastAsia="zh-CN"/>
              </w:rPr>
              <w:t>:</w:t>
            </w:r>
            <w:r>
              <w:rPr>
                <w:b/>
                <w:bCs/>
                <w:sz w:val="19"/>
                <w:szCs w:val="19"/>
                <w:lang w:eastAsia="zh-CN"/>
              </w:rPr>
              <w:t>0</w:t>
            </w:r>
            <w:r w:rsidR="00012FB2">
              <w:rPr>
                <w:rFonts w:hint="eastAsia"/>
                <w:b/>
                <w:bCs/>
                <w:sz w:val="19"/>
                <w:szCs w:val="19"/>
                <w:lang w:eastAsia="zh-CN"/>
              </w:rPr>
              <w:t>0</w:t>
            </w:r>
          </w:p>
        </w:tc>
        <w:tc>
          <w:tcPr>
            <w:tcW w:w="6344" w:type="dxa"/>
            <w:shd w:val="clear" w:color="auto" w:fill="auto"/>
          </w:tcPr>
          <w:p w:rsidR="00A03626" w:rsidRDefault="00A03626" w:rsidP="00012FB2">
            <w:pPr>
              <w:pStyle w:val="TableText"/>
              <w:spacing w:before="221" w:line="180" w:lineRule="auto"/>
              <w:jc w:val="center"/>
              <w:rPr>
                <w:spacing w:val="25"/>
                <w:sz w:val="19"/>
                <w:szCs w:val="19"/>
                <w:lang w:eastAsia="zh-CN"/>
              </w:rPr>
            </w:pPr>
            <w:r w:rsidRPr="00A03626">
              <w:rPr>
                <w:rFonts w:hint="eastAsia"/>
                <w:spacing w:val="25"/>
                <w:sz w:val="19"/>
                <w:szCs w:val="19"/>
                <w:lang w:eastAsia="zh-CN"/>
              </w:rPr>
              <w:t>日本央行公布利率决议和前景展望报告</w:t>
            </w:r>
          </w:p>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日本至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31</w:t>
            </w:r>
            <w:r w:rsidRPr="00A03626">
              <w:rPr>
                <w:rFonts w:hint="eastAsia"/>
                <w:spacing w:val="25"/>
                <w:sz w:val="19"/>
                <w:szCs w:val="19"/>
                <w:lang w:eastAsia="zh-CN"/>
              </w:rPr>
              <w:t>日央行目标利率（上限）</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3</w:t>
            </w:r>
            <w:r>
              <w:rPr>
                <w:rFonts w:hint="eastAsia"/>
                <w:b/>
                <w:bCs/>
                <w:sz w:val="19"/>
                <w:szCs w:val="19"/>
                <w:lang w:eastAsia="zh-CN"/>
              </w:rPr>
              <w:t>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日本央行行长植田和</w:t>
            </w:r>
            <w:proofErr w:type="gramStart"/>
            <w:r w:rsidRPr="00A03626">
              <w:rPr>
                <w:rFonts w:hint="eastAsia"/>
                <w:spacing w:val="25"/>
                <w:sz w:val="19"/>
                <w:szCs w:val="19"/>
                <w:lang w:eastAsia="zh-CN"/>
              </w:rPr>
              <w:t>男召开</w:t>
            </w:r>
            <w:proofErr w:type="gramEnd"/>
            <w:r w:rsidRPr="00A03626">
              <w:rPr>
                <w:rFonts w:hint="eastAsia"/>
                <w:spacing w:val="25"/>
                <w:sz w:val="19"/>
                <w:szCs w:val="19"/>
                <w:lang w:eastAsia="zh-CN"/>
              </w:rPr>
              <w:t>货币政策新闻发布会</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45</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法国</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CPI</w:t>
            </w:r>
            <w:r w:rsidRPr="00A03626">
              <w:rPr>
                <w:rFonts w:hint="eastAsia"/>
                <w:spacing w:val="25"/>
                <w:sz w:val="19"/>
                <w:szCs w:val="19"/>
                <w:lang w:eastAsia="zh-CN"/>
              </w:rPr>
              <w:t>月率</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55</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德国</w:t>
            </w:r>
            <w:r w:rsidRPr="00A03626">
              <w:rPr>
                <w:spacing w:val="25"/>
                <w:sz w:val="19"/>
                <w:szCs w:val="19"/>
                <w:lang w:eastAsia="zh-CN"/>
              </w:rPr>
              <w:t>7</w:t>
            </w:r>
            <w:r w:rsidRPr="00A03626">
              <w:rPr>
                <w:rFonts w:hint="eastAsia"/>
                <w:spacing w:val="25"/>
                <w:sz w:val="19"/>
                <w:szCs w:val="19"/>
                <w:lang w:eastAsia="zh-CN"/>
              </w:rPr>
              <w:t>月季调后失业人数</w:t>
            </w:r>
            <w:r w:rsidRPr="00A03626">
              <w:rPr>
                <w:spacing w:val="25"/>
                <w:sz w:val="19"/>
                <w:szCs w:val="19"/>
                <w:lang w:eastAsia="zh-CN"/>
              </w:rPr>
              <w:t>(</w:t>
            </w:r>
            <w:r w:rsidRPr="00A03626">
              <w:rPr>
                <w:rFonts w:hint="eastAsia"/>
                <w:spacing w:val="25"/>
                <w:sz w:val="19"/>
                <w:szCs w:val="19"/>
                <w:lang w:eastAsia="zh-CN"/>
              </w:rPr>
              <w:t>万人</w:t>
            </w:r>
            <w:r w:rsidRPr="00A03626">
              <w:rPr>
                <w:spacing w:val="25"/>
                <w:sz w:val="19"/>
                <w:szCs w:val="19"/>
                <w:lang w:eastAsia="zh-CN"/>
              </w:rPr>
              <w:t>)</w:t>
            </w:r>
          </w:p>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德国</w:t>
            </w:r>
            <w:r w:rsidRPr="00A03626">
              <w:rPr>
                <w:spacing w:val="25"/>
                <w:sz w:val="19"/>
                <w:szCs w:val="19"/>
                <w:lang w:eastAsia="zh-CN"/>
              </w:rPr>
              <w:t>7</w:t>
            </w:r>
            <w:r w:rsidRPr="00A03626">
              <w:rPr>
                <w:rFonts w:hint="eastAsia"/>
                <w:spacing w:val="25"/>
                <w:sz w:val="19"/>
                <w:szCs w:val="19"/>
                <w:lang w:eastAsia="zh-CN"/>
              </w:rPr>
              <w:t>月季调后失业率</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欧元区</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CPI</w:t>
            </w:r>
            <w:r w:rsidRPr="00A03626">
              <w:rPr>
                <w:rFonts w:hint="eastAsia"/>
                <w:spacing w:val="25"/>
                <w:sz w:val="19"/>
                <w:szCs w:val="19"/>
                <w:lang w:eastAsia="zh-CN"/>
              </w:rPr>
              <w:t>年率初值</w:t>
            </w:r>
          </w:p>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欧元区</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CPI</w:t>
            </w:r>
            <w:r w:rsidRPr="00A03626">
              <w:rPr>
                <w:rFonts w:hint="eastAsia"/>
                <w:spacing w:val="25"/>
                <w:sz w:val="19"/>
                <w:szCs w:val="19"/>
                <w:lang w:eastAsia="zh-CN"/>
              </w:rPr>
              <w:t>月率</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15</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ADP</w:t>
            </w:r>
            <w:r w:rsidRPr="00A03626">
              <w:rPr>
                <w:rFonts w:hint="eastAsia"/>
                <w:spacing w:val="25"/>
                <w:sz w:val="19"/>
                <w:szCs w:val="19"/>
                <w:lang w:eastAsia="zh-CN"/>
              </w:rPr>
              <w:t>就业人数</w:t>
            </w:r>
            <w:r w:rsidRPr="00A03626">
              <w:rPr>
                <w:spacing w:val="25"/>
                <w:sz w:val="19"/>
                <w:szCs w:val="19"/>
                <w:lang w:eastAsia="zh-CN"/>
              </w:rPr>
              <w:t>(</w:t>
            </w:r>
            <w:r w:rsidRPr="00A03626">
              <w:rPr>
                <w:rFonts w:hint="eastAsia"/>
                <w:spacing w:val="25"/>
                <w:sz w:val="19"/>
                <w:szCs w:val="19"/>
                <w:lang w:eastAsia="zh-CN"/>
              </w:rPr>
              <w:t>万人</w:t>
            </w:r>
            <w:r w:rsidRPr="00A03626">
              <w:rPr>
                <w:spacing w:val="25"/>
                <w:sz w:val="19"/>
                <w:szCs w:val="19"/>
                <w:lang w:eastAsia="zh-CN"/>
              </w:rPr>
              <w:t>)</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加拿大</w:t>
            </w:r>
            <w:r w:rsidRPr="00A03626">
              <w:rPr>
                <w:spacing w:val="25"/>
                <w:sz w:val="19"/>
                <w:szCs w:val="19"/>
                <w:lang w:eastAsia="zh-CN"/>
              </w:rPr>
              <w:t>5</w:t>
            </w:r>
            <w:r w:rsidRPr="00A03626">
              <w:rPr>
                <w:rFonts w:hint="eastAsia"/>
                <w:spacing w:val="25"/>
                <w:sz w:val="19"/>
                <w:szCs w:val="19"/>
                <w:lang w:eastAsia="zh-CN"/>
              </w:rPr>
              <w:t>月</w:t>
            </w:r>
            <w:r w:rsidRPr="00A03626">
              <w:rPr>
                <w:spacing w:val="25"/>
                <w:sz w:val="19"/>
                <w:szCs w:val="19"/>
                <w:lang w:eastAsia="zh-CN"/>
              </w:rPr>
              <w:t>GDP</w:t>
            </w:r>
            <w:r w:rsidRPr="00A03626">
              <w:rPr>
                <w:rFonts w:hint="eastAsia"/>
                <w:spacing w:val="25"/>
                <w:sz w:val="19"/>
                <w:szCs w:val="19"/>
                <w:lang w:eastAsia="zh-CN"/>
              </w:rPr>
              <w:t>月率</w:t>
            </w:r>
          </w:p>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美国第二季度劳工</w:t>
            </w:r>
            <w:proofErr w:type="gramStart"/>
            <w:r w:rsidRPr="00A03626">
              <w:rPr>
                <w:rFonts w:hint="eastAsia"/>
                <w:spacing w:val="25"/>
                <w:sz w:val="19"/>
                <w:szCs w:val="19"/>
                <w:lang w:eastAsia="zh-CN"/>
              </w:rPr>
              <w:t>成本指数季率</w:t>
            </w:r>
            <w:proofErr w:type="gramEnd"/>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45</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7</w:t>
            </w:r>
            <w:r w:rsidRPr="00A03626">
              <w:rPr>
                <w:rFonts w:hint="eastAsia"/>
                <w:spacing w:val="25"/>
                <w:sz w:val="19"/>
                <w:szCs w:val="19"/>
                <w:lang w:eastAsia="zh-CN"/>
              </w:rPr>
              <w:t>月芝加哥</w:t>
            </w:r>
            <w:r w:rsidRPr="00A03626">
              <w:rPr>
                <w:spacing w:val="25"/>
                <w:sz w:val="19"/>
                <w:szCs w:val="19"/>
                <w:lang w:eastAsia="zh-CN"/>
              </w:rPr>
              <w:t>PMI</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6</w:t>
            </w:r>
            <w:r w:rsidRPr="00A03626">
              <w:rPr>
                <w:rFonts w:hint="eastAsia"/>
                <w:spacing w:val="25"/>
                <w:sz w:val="19"/>
                <w:szCs w:val="19"/>
                <w:lang w:eastAsia="zh-CN"/>
              </w:rPr>
              <w:t>月成屋签约销售指数月率</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3</w:t>
            </w:r>
            <w:r>
              <w:rPr>
                <w:rFonts w:hint="eastAsia"/>
                <w:b/>
                <w:bCs/>
                <w:sz w:val="19"/>
                <w:szCs w:val="19"/>
                <w:lang w:eastAsia="zh-CN"/>
              </w:rPr>
              <w:t>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26</w:t>
            </w:r>
            <w:r w:rsidRPr="00A03626">
              <w:rPr>
                <w:rFonts w:hint="eastAsia"/>
                <w:spacing w:val="25"/>
                <w:sz w:val="19"/>
                <w:szCs w:val="19"/>
                <w:lang w:eastAsia="zh-CN"/>
              </w:rPr>
              <w:t>日当周</w:t>
            </w:r>
            <w:r w:rsidRPr="00A03626">
              <w:rPr>
                <w:spacing w:val="25"/>
                <w:sz w:val="19"/>
                <w:szCs w:val="19"/>
                <w:lang w:eastAsia="zh-CN"/>
              </w:rPr>
              <w:t>EIA</w:t>
            </w:r>
            <w:r w:rsidRPr="00A03626">
              <w:rPr>
                <w:rFonts w:hint="eastAsia"/>
                <w:spacing w:val="25"/>
                <w:sz w:val="19"/>
                <w:szCs w:val="19"/>
                <w:lang w:eastAsia="zh-CN"/>
              </w:rPr>
              <w:t>原油库存</w:t>
            </w:r>
            <w:r w:rsidRPr="00A03626">
              <w:rPr>
                <w:spacing w:val="25"/>
                <w:sz w:val="19"/>
                <w:szCs w:val="19"/>
                <w:lang w:eastAsia="zh-CN"/>
              </w:rPr>
              <w:t>(</w:t>
            </w:r>
            <w:r w:rsidRPr="00A03626">
              <w:rPr>
                <w:rFonts w:hint="eastAsia"/>
                <w:spacing w:val="25"/>
                <w:sz w:val="19"/>
                <w:szCs w:val="19"/>
                <w:lang w:eastAsia="zh-CN"/>
              </w:rPr>
              <w:t>万桶</w:t>
            </w:r>
            <w:r w:rsidRPr="00A03626">
              <w:rPr>
                <w:spacing w:val="25"/>
                <w:sz w:val="19"/>
                <w:szCs w:val="19"/>
                <w:lang w:eastAsia="zh-CN"/>
              </w:rPr>
              <w:t>)</w:t>
            </w:r>
          </w:p>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lastRenderedPageBreak/>
              <w:t>美国至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26</w:t>
            </w:r>
            <w:r w:rsidRPr="00A03626">
              <w:rPr>
                <w:rFonts w:hint="eastAsia"/>
                <w:spacing w:val="25"/>
                <w:sz w:val="19"/>
                <w:szCs w:val="19"/>
                <w:lang w:eastAsia="zh-CN"/>
              </w:rPr>
              <w:t>日当周</w:t>
            </w:r>
            <w:r w:rsidRPr="00A03626">
              <w:rPr>
                <w:spacing w:val="25"/>
                <w:sz w:val="19"/>
                <w:szCs w:val="19"/>
                <w:lang w:eastAsia="zh-CN"/>
              </w:rPr>
              <w:t>EIA</w:t>
            </w:r>
            <w:r w:rsidRPr="00A03626">
              <w:rPr>
                <w:rFonts w:hint="eastAsia"/>
                <w:spacing w:val="25"/>
                <w:sz w:val="19"/>
                <w:szCs w:val="19"/>
                <w:lang w:eastAsia="zh-CN"/>
              </w:rPr>
              <w:t>俄克拉荷马州库欣原油库存</w:t>
            </w:r>
            <w:r w:rsidRPr="00A03626">
              <w:rPr>
                <w:spacing w:val="25"/>
                <w:sz w:val="19"/>
                <w:szCs w:val="19"/>
                <w:lang w:eastAsia="zh-CN"/>
              </w:rPr>
              <w:t>(</w:t>
            </w:r>
            <w:r w:rsidRPr="00A03626">
              <w:rPr>
                <w:rFonts w:hint="eastAsia"/>
                <w:spacing w:val="25"/>
                <w:sz w:val="19"/>
                <w:szCs w:val="19"/>
                <w:lang w:eastAsia="zh-CN"/>
              </w:rPr>
              <w:t>万桶</w:t>
            </w:r>
            <w:r w:rsidRPr="00A03626">
              <w:rPr>
                <w:spacing w:val="25"/>
                <w:sz w:val="19"/>
                <w:szCs w:val="19"/>
                <w:lang w:eastAsia="zh-CN"/>
              </w:rPr>
              <w:t>)</w:t>
            </w:r>
          </w:p>
          <w:p w:rsidR="00A03626" w:rsidRPr="00F56E8B"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26</w:t>
            </w:r>
            <w:r w:rsidRPr="00A03626">
              <w:rPr>
                <w:rFonts w:hint="eastAsia"/>
                <w:spacing w:val="25"/>
                <w:sz w:val="19"/>
                <w:szCs w:val="19"/>
                <w:lang w:eastAsia="zh-CN"/>
              </w:rPr>
              <w:t>日当周</w:t>
            </w:r>
            <w:r w:rsidRPr="00A03626">
              <w:rPr>
                <w:spacing w:val="25"/>
                <w:sz w:val="19"/>
                <w:szCs w:val="19"/>
                <w:lang w:eastAsia="zh-CN"/>
              </w:rPr>
              <w:t>EIA</w:t>
            </w:r>
            <w:r w:rsidRPr="00A03626">
              <w:rPr>
                <w:rFonts w:hint="eastAsia"/>
                <w:spacing w:val="25"/>
                <w:sz w:val="19"/>
                <w:szCs w:val="19"/>
                <w:lang w:eastAsia="zh-CN"/>
              </w:rPr>
              <w:t>战略石油储备库存</w:t>
            </w:r>
            <w:r w:rsidRPr="00A03626">
              <w:rPr>
                <w:spacing w:val="25"/>
                <w:sz w:val="19"/>
                <w:szCs w:val="19"/>
                <w:lang w:eastAsia="zh-CN"/>
              </w:rPr>
              <w:t>(</w:t>
            </w:r>
            <w:r w:rsidRPr="00A03626">
              <w:rPr>
                <w:rFonts w:hint="eastAsia"/>
                <w:spacing w:val="25"/>
                <w:sz w:val="19"/>
                <w:szCs w:val="19"/>
                <w:lang w:eastAsia="zh-CN"/>
              </w:rPr>
              <w:t>万桶</w:t>
            </w:r>
            <w:r w:rsidRPr="00A03626">
              <w:rPr>
                <w:spacing w:val="25"/>
                <w:sz w:val="19"/>
                <w:szCs w:val="19"/>
                <w:lang w:eastAsia="zh-CN"/>
              </w:rPr>
              <w:t>)</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7</w:t>
            </w:r>
            <w:r>
              <w:rPr>
                <w:b/>
                <w:bCs/>
                <w:spacing w:val="3"/>
                <w:sz w:val="19"/>
                <w:szCs w:val="19"/>
              </w:rPr>
              <w:t>/</w:t>
            </w:r>
            <w:r>
              <w:rPr>
                <w:b/>
                <w:bCs/>
                <w:spacing w:val="3"/>
                <w:sz w:val="19"/>
                <w:szCs w:val="19"/>
                <w:lang w:eastAsia="zh-CN"/>
              </w:rPr>
              <w:t>31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7</w:t>
            </w:r>
            <w:r w:rsidRPr="00043EDF">
              <w:rPr>
                <w:rFonts w:hint="eastAsia"/>
                <w:spacing w:val="25"/>
                <w:sz w:val="19"/>
                <w:szCs w:val="19"/>
                <w:lang w:eastAsia="zh-CN"/>
              </w:rPr>
              <w:t>月密歇根大学消费者信心指数终值</w:t>
            </w:r>
          </w:p>
          <w:p w:rsidR="00A03626" w:rsidRDefault="00A03626" w:rsidP="00A03626">
            <w:pPr>
              <w:pStyle w:val="TableText"/>
              <w:spacing w:before="221" w:line="180" w:lineRule="auto"/>
              <w:jc w:val="center"/>
              <w:rPr>
                <w:spacing w:val="25"/>
                <w:sz w:val="19"/>
                <w:szCs w:val="19"/>
                <w:lang w:eastAsia="zh-CN"/>
              </w:rPr>
            </w:pPr>
            <w:r w:rsidRPr="00043EDF">
              <w:rPr>
                <w:rFonts w:hint="eastAsia"/>
                <w:spacing w:val="25"/>
                <w:sz w:val="19"/>
                <w:szCs w:val="19"/>
                <w:lang w:eastAsia="zh-CN"/>
              </w:rPr>
              <w:t>美国</w:t>
            </w:r>
            <w:r w:rsidRPr="00043EDF">
              <w:rPr>
                <w:spacing w:val="25"/>
                <w:sz w:val="19"/>
                <w:szCs w:val="19"/>
                <w:lang w:eastAsia="zh-CN"/>
              </w:rPr>
              <w:t>7</w:t>
            </w:r>
            <w:r w:rsidRPr="00043EDF">
              <w:rPr>
                <w:rFonts w:hint="eastAsia"/>
                <w:spacing w:val="25"/>
                <w:sz w:val="19"/>
                <w:szCs w:val="19"/>
                <w:lang w:eastAsia="zh-CN"/>
              </w:rPr>
              <w:t>月一年期通胀率预期终值</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4C3444">
              <w:rPr>
                <w:b/>
                <w:bCs/>
                <w:spacing w:val="3"/>
                <w:sz w:val="19"/>
                <w:szCs w:val="19"/>
                <w:lang w:eastAsia="zh-CN"/>
              </w:rPr>
              <w:t>8</w:t>
            </w:r>
            <w:r>
              <w:rPr>
                <w:b/>
                <w:bCs/>
                <w:spacing w:val="3"/>
                <w:sz w:val="19"/>
                <w:szCs w:val="19"/>
              </w:rPr>
              <w:t>/</w:t>
            </w:r>
            <w:r w:rsidR="004C3444">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02</w:t>
            </w:r>
            <w:r>
              <w:rPr>
                <w:rFonts w:hint="eastAsia"/>
                <w:b/>
                <w:bCs/>
                <w:sz w:val="19"/>
                <w:szCs w:val="19"/>
                <w:lang w:eastAsia="zh-CN"/>
              </w:rPr>
              <w:t>:</w:t>
            </w:r>
            <w:r>
              <w:rPr>
                <w:b/>
                <w:bCs/>
                <w:sz w:val="19"/>
                <w:szCs w:val="19"/>
                <w:lang w:eastAsia="zh-CN"/>
              </w:rPr>
              <w:t>00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美联储公布利率决议</w:t>
            </w:r>
          </w:p>
        </w:tc>
      </w:tr>
      <w:tr w:rsidR="00A03626" w:rsidTr="004C3444">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02</w:t>
            </w:r>
            <w:r>
              <w:rPr>
                <w:rFonts w:hint="eastAsia"/>
                <w:b/>
                <w:bCs/>
                <w:sz w:val="19"/>
                <w:szCs w:val="19"/>
                <w:lang w:eastAsia="zh-CN"/>
              </w:rPr>
              <w:t>:</w:t>
            </w:r>
            <w:r>
              <w:rPr>
                <w:b/>
                <w:bCs/>
                <w:sz w:val="19"/>
                <w:szCs w:val="19"/>
                <w:lang w:eastAsia="zh-CN"/>
              </w:rPr>
              <w:t>30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美联储主席鲍威尔召开货币政策新闻发布会</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09</w:t>
            </w:r>
            <w:r>
              <w:rPr>
                <w:rFonts w:hint="eastAsia"/>
                <w:b/>
                <w:bCs/>
                <w:sz w:val="19"/>
                <w:szCs w:val="19"/>
                <w:lang w:eastAsia="zh-CN"/>
              </w:rPr>
              <w:t>:</w:t>
            </w:r>
            <w:r>
              <w:rPr>
                <w:b/>
                <w:bCs/>
                <w:sz w:val="19"/>
                <w:szCs w:val="19"/>
                <w:lang w:eastAsia="zh-CN"/>
              </w:rPr>
              <w:t>45</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中国</w:t>
            </w:r>
            <w:proofErr w:type="gramStart"/>
            <w:r w:rsidRPr="00A03626">
              <w:rPr>
                <w:spacing w:val="25"/>
                <w:sz w:val="19"/>
                <w:szCs w:val="19"/>
                <w:lang w:eastAsia="zh-CN"/>
              </w:rPr>
              <w:t>7</w:t>
            </w:r>
            <w:r w:rsidRPr="00A03626">
              <w:rPr>
                <w:rFonts w:hint="eastAsia"/>
                <w:spacing w:val="25"/>
                <w:sz w:val="19"/>
                <w:szCs w:val="19"/>
                <w:lang w:eastAsia="zh-CN"/>
              </w:rPr>
              <w:t>月财新制造业</w:t>
            </w:r>
            <w:proofErr w:type="gramEnd"/>
            <w:r w:rsidRPr="00A03626">
              <w:rPr>
                <w:spacing w:val="25"/>
                <w:sz w:val="19"/>
                <w:szCs w:val="19"/>
                <w:lang w:eastAsia="zh-CN"/>
              </w:rPr>
              <w:t>PMI</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00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英国</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Nationwide</w:t>
            </w:r>
            <w:r w:rsidRPr="00A03626">
              <w:rPr>
                <w:rFonts w:hint="eastAsia"/>
                <w:spacing w:val="25"/>
                <w:sz w:val="19"/>
                <w:szCs w:val="19"/>
                <w:lang w:eastAsia="zh-CN"/>
              </w:rPr>
              <w:t>房价指数月率</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50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法国</w:t>
            </w:r>
            <w:r w:rsidRPr="00A03626">
              <w:rPr>
                <w:spacing w:val="25"/>
                <w:sz w:val="19"/>
                <w:szCs w:val="19"/>
                <w:lang w:eastAsia="zh-CN"/>
              </w:rPr>
              <w:t>7</w:t>
            </w:r>
            <w:r w:rsidRPr="00A03626">
              <w:rPr>
                <w:rFonts w:hint="eastAsia"/>
                <w:spacing w:val="25"/>
                <w:sz w:val="19"/>
                <w:szCs w:val="19"/>
                <w:lang w:eastAsia="zh-CN"/>
              </w:rPr>
              <w:t>月制造业</w:t>
            </w:r>
            <w:r w:rsidRPr="00A03626">
              <w:rPr>
                <w:spacing w:val="25"/>
                <w:sz w:val="19"/>
                <w:szCs w:val="19"/>
                <w:lang w:eastAsia="zh-CN"/>
              </w:rPr>
              <w:t>PMI</w:t>
            </w:r>
            <w:r w:rsidRPr="00A03626">
              <w:rPr>
                <w:rFonts w:hint="eastAsia"/>
                <w:spacing w:val="25"/>
                <w:sz w:val="19"/>
                <w:szCs w:val="19"/>
                <w:lang w:eastAsia="zh-CN"/>
              </w:rPr>
              <w:t>终值</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55</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德国</w:t>
            </w:r>
            <w:r w:rsidRPr="00A03626">
              <w:rPr>
                <w:spacing w:val="25"/>
                <w:sz w:val="19"/>
                <w:szCs w:val="19"/>
                <w:lang w:eastAsia="zh-CN"/>
              </w:rPr>
              <w:t>7</w:t>
            </w:r>
            <w:r w:rsidRPr="00A03626">
              <w:rPr>
                <w:rFonts w:hint="eastAsia"/>
                <w:spacing w:val="25"/>
                <w:sz w:val="19"/>
                <w:szCs w:val="19"/>
                <w:lang w:eastAsia="zh-CN"/>
              </w:rPr>
              <w:t>月制造业</w:t>
            </w:r>
            <w:r w:rsidRPr="00A03626">
              <w:rPr>
                <w:spacing w:val="25"/>
                <w:sz w:val="19"/>
                <w:szCs w:val="19"/>
                <w:lang w:eastAsia="zh-CN"/>
              </w:rPr>
              <w:t>PMI</w:t>
            </w:r>
            <w:r w:rsidRPr="00A03626">
              <w:rPr>
                <w:rFonts w:hint="eastAsia"/>
                <w:spacing w:val="25"/>
                <w:sz w:val="19"/>
                <w:szCs w:val="19"/>
                <w:lang w:eastAsia="zh-CN"/>
              </w:rPr>
              <w:t>终值</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16</w:t>
            </w:r>
            <w:r>
              <w:rPr>
                <w:rFonts w:hint="eastAsia"/>
                <w:b/>
                <w:bCs/>
                <w:sz w:val="19"/>
                <w:szCs w:val="19"/>
                <w:lang w:eastAsia="zh-CN"/>
              </w:rPr>
              <w:t>:</w:t>
            </w:r>
            <w:r>
              <w:rPr>
                <w:b/>
                <w:bCs/>
                <w:sz w:val="19"/>
                <w:szCs w:val="19"/>
                <w:lang w:eastAsia="zh-CN"/>
              </w:rPr>
              <w:t>00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欧元区</w:t>
            </w:r>
            <w:r w:rsidRPr="00A03626">
              <w:rPr>
                <w:spacing w:val="25"/>
                <w:sz w:val="19"/>
                <w:szCs w:val="19"/>
                <w:lang w:eastAsia="zh-CN"/>
              </w:rPr>
              <w:t>7</w:t>
            </w:r>
            <w:r w:rsidRPr="00A03626">
              <w:rPr>
                <w:rFonts w:hint="eastAsia"/>
                <w:spacing w:val="25"/>
                <w:sz w:val="19"/>
                <w:szCs w:val="19"/>
                <w:lang w:eastAsia="zh-CN"/>
              </w:rPr>
              <w:t>月制造业</w:t>
            </w:r>
            <w:r w:rsidRPr="00A03626">
              <w:rPr>
                <w:spacing w:val="25"/>
                <w:sz w:val="19"/>
                <w:szCs w:val="19"/>
                <w:lang w:eastAsia="zh-CN"/>
              </w:rPr>
              <w:t>PMI</w:t>
            </w:r>
            <w:r w:rsidRPr="00A03626">
              <w:rPr>
                <w:rFonts w:hint="eastAsia"/>
                <w:spacing w:val="25"/>
                <w:sz w:val="19"/>
                <w:szCs w:val="19"/>
                <w:lang w:eastAsia="zh-CN"/>
              </w:rPr>
              <w:t>终值</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16</w:t>
            </w:r>
            <w:r>
              <w:rPr>
                <w:rFonts w:hint="eastAsia"/>
                <w:b/>
                <w:bCs/>
                <w:sz w:val="19"/>
                <w:szCs w:val="19"/>
                <w:lang w:eastAsia="zh-CN"/>
              </w:rPr>
              <w:t>:</w:t>
            </w:r>
            <w:r>
              <w:rPr>
                <w:b/>
                <w:bCs/>
                <w:sz w:val="19"/>
                <w:szCs w:val="19"/>
                <w:lang w:eastAsia="zh-CN"/>
              </w:rPr>
              <w:t>30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英国</w:t>
            </w:r>
            <w:r w:rsidRPr="00A03626">
              <w:rPr>
                <w:spacing w:val="25"/>
                <w:sz w:val="19"/>
                <w:szCs w:val="19"/>
                <w:lang w:eastAsia="zh-CN"/>
              </w:rPr>
              <w:t>7</w:t>
            </w:r>
            <w:r w:rsidRPr="00A03626">
              <w:rPr>
                <w:rFonts w:hint="eastAsia"/>
                <w:spacing w:val="25"/>
                <w:sz w:val="19"/>
                <w:szCs w:val="19"/>
                <w:lang w:eastAsia="zh-CN"/>
              </w:rPr>
              <w:t>月制造业</w:t>
            </w:r>
            <w:r w:rsidRPr="00A03626">
              <w:rPr>
                <w:spacing w:val="25"/>
                <w:sz w:val="19"/>
                <w:szCs w:val="19"/>
                <w:lang w:eastAsia="zh-CN"/>
              </w:rPr>
              <w:t>PMI</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欧元区</w:t>
            </w:r>
            <w:r w:rsidRPr="00A03626">
              <w:rPr>
                <w:spacing w:val="25"/>
                <w:sz w:val="19"/>
                <w:szCs w:val="19"/>
                <w:lang w:eastAsia="zh-CN"/>
              </w:rPr>
              <w:t>6</w:t>
            </w:r>
            <w:r w:rsidRPr="00A03626">
              <w:rPr>
                <w:rFonts w:hint="eastAsia"/>
                <w:spacing w:val="25"/>
                <w:sz w:val="19"/>
                <w:szCs w:val="19"/>
                <w:lang w:eastAsia="zh-CN"/>
              </w:rPr>
              <w:t>月失业率</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19</w:t>
            </w:r>
            <w:r>
              <w:rPr>
                <w:rFonts w:hint="eastAsia"/>
                <w:b/>
                <w:bCs/>
                <w:sz w:val="19"/>
                <w:szCs w:val="19"/>
                <w:lang w:eastAsia="zh-CN"/>
              </w:rPr>
              <w:t>:</w:t>
            </w:r>
            <w:r>
              <w:rPr>
                <w:b/>
                <w:bCs/>
                <w:sz w:val="19"/>
                <w:szCs w:val="19"/>
                <w:lang w:eastAsia="zh-CN"/>
              </w:rPr>
              <w:t>00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英国至</w:t>
            </w:r>
            <w:r w:rsidRPr="00A03626">
              <w:rPr>
                <w:spacing w:val="25"/>
                <w:sz w:val="19"/>
                <w:szCs w:val="19"/>
                <w:lang w:eastAsia="zh-CN"/>
              </w:rPr>
              <w:t>8</w:t>
            </w:r>
            <w:r w:rsidRPr="00A03626">
              <w:rPr>
                <w:rFonts w:hint="eastAsia"/>
                <w:spacing w:val="25"/>
                <w:sz w:val="19"/>
                <w:szCs w:val="19"/>
                <w:lang w:eastAsia="zh-CN"/>
              </w:rPr>
              <w:t>月</w:t>
            </w:r>
            <w:r w:rsidRPr="00A03626">
              <w:rPr>
                <w:spacing w:val="25"/>
                <w:sz w:val="19"/>
                <w:szCs w:val="19"/>
                <w:lang w:eastAsia="zh-CN"/>
              </w:rPr>
              <w:t>1</w:t>
            </w:r>
            <w:r w:rsidRPr="00A03626">
              <w:rPr>
                <w:rFonts w:hint="eastAsia"/>
                <w:spacing w:val="25"/>
                <w:sz w:val="19"/>
                <w:szCs w:val="19"/>
                <w:lang w:eastAsia="zh-CN"/>
              </w:rPr>
              <w:t>日央行利率决定</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19</w:t>
            </w:r>
            <w:r>
              <w:rPr>
                <w:rFonts w:hint="eastAsia"/>
                <w:b/>
                <w:bCs/>
                <w:sz w:val="19"/>
                <w:szCs w:val="19"/>
                <w:lang w:eastAsia="zh-CN"/>
              </w:rPr>
              <w:t>:</w:t>
            </w:r>
            <w:r>
              <w:rPr>
                <w:b/>
                <w:bCs/>
                <w:sz w:val="19"/>
                <w:szCs w:val="19"/>
                <w:lang w:eastAsia="zh-CN"/>
              </w:rPr>
              <w:t>30</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7</w:t>
            </w:r>
            <w:r w:rsidRPr="00A03626">
              <w:rPr>
                <w:rFonts w:hint="eastAsia"/>
                <w:spacing w:val="25"/>
                <w:sz w:val="19"/>
                <w:szCs w:val="19"/>
                <w:lang w:eastAsia="zh-CN"/>
              </w:rPr>
              <w:t>月挑战者企业裁员人数</w:t>
            </w:r>
            <w:r w:rsidRPr="00A03626">
              <w:rPr>
                <w:spacing w:val="25"/>
                <w:sz w:val="19"/>
                <w:szCs w:val="19"/>
                <w:lang w:eastAsia="zh-CN"/>
              </w:rPr>
              <w:t>(</w:t>
            </w:r>
            <w:r w:rsidRPr="00A03626">
              <w:rPr>
                <w:rFonts w:hint="eastAsia"/>
                <w:spacing w:val="25"/>
                <w:sz w:val="19"/>
                <w:szCs w:val="19"/>
                <w:lang w:eastAsia="zh-CN"/>
              </w:rPr>
              <w:t>万人</w:t>
            </w:r>
            <w:r w:rsidRPr="00A03626">
              <w:rPr>
                <w:spacing w:val="25"/>
                <w:sz w:val="19"/>
                <w:szCs w:val="19"/>
                <w:lang w:eastAsia="zh-CN"/>
              </w:rPr>
              <w:t>)</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美国至</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27</w:t>
            </w:r>
            <w:r w:rsidRPr="00A03626">
              <w:rPr>
                <w:rFonts w:hint="eastAsia"/>
                <w:spacing w:val="25"/>
                <w:sz w:val="19"/>
                <w:szCs w:val="19"/>
                <w:lang w:eastAsia="zh-CN"/>
              </w:rPr>
              <w:t>日当周初请失业</w:t>
            </w:r>
            <w:proofErr w:type="gramStart"/>
            <w:r w:rsidRPr="00A03626">
              <w:rPr>
                <w:rFonts w:hint="eastAsia"/>
                <w:spacing w:val="25"/>
                <w:sz w:val="19"/>
                <w:szCs w:val="19"/>
                <w:lang w:eastAsia="zh-CN"/>
              </w:rPr>
              <w:t>金人数</w:t>
            </w:r>
            <w:proofErr w:type="gramEnd"/>
            <w:r w:rsidRPr="00A03626">
              <w:rPr>
                <w:spacing w:val="25"/>
                <w:sz w:val="19"/>
                <w:szCs w:val="19"/>
                <w:lang w:eastAsia="zh-CN"/>
              </w:rPr>
              <w:t>(</w:t>
            </w:r>
            <w:r w:rsidRPr="00A03626">
              <w:rPr>
                <w:rFonts w:hint="eastAsia"/>
                <w:spacing w:val="25"/>
                <w:sz w:val="19"/>
                <w:szCs w:val="19"/>
                <w:lang w:eastAsia="zh-CN"/>
              </w:rPr>
              <w:t>万人</w:t>
            </w:r>
            <w:r w:rsidRPr="00A03626">
              <w:rPr>
                <w:spacing w:val="25"/>
                <w:sz w:val="19"/>
                <w:szCs w:val="19"/>
                <w:lang w:eastAsia="zh-CN"/>
              </w:rPr>
              <w:t>)</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45</w:t>
            </w:r>
          </w:p>
        </w:tc>
        <w:tc>
          <w:tcPr>
            <w:tcW w:w="6344" w:type="dxa"/>
            <w:shd w:val="clear" w:color="auto" w:fill="D3EAFF"/>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7</w:t>
            </w:r>
            <w:r w:rsidRPr="00A03626">
              <w:rPr>
                <w:rFonts w:hint="eastAsia"/>
                <w:spacing w:val="25"/>
                <w:sz w:val="19"/>
                <w:szCs w:val="19"/>
                <w:lang w:eastAsia="zh-CN"/>
              </w:rPr>
              <w:t>月</w:t>
            </w:r>
            <w:proofErr w:type="gramStart"/>
            <w:r w:rsidRPr="00A03626">
              <w:rPr>
                <w:rFonts w:hint="eastAsia"/>
                <w:spacing w:val="25"/>
                <w:sz w:val="19"/>
                <w:szCs w:val="19"/>
                <w:lang w:eastAsia="zh-CN"/>
              </w:rPr>
              <w:t>标普全球</w:t>
            </w:r>
            <w:proofErr w:type="gramEnd"/>
            <w:r w:rsidRPr="00A03626">
              <w:rPr>
                <w:rFonts w:hint="eastAsia"/>
                <w:spacing w:val="25"/>
                <w:sz w:val="19"/>
                <w:szCs w:val="19"/>
                <w:lang w:eastAsia="zh-CN"/>
              </w:rPr>
              <w:t>制造业</w:t>
            </w:r>
            <w:r w:rsidRPr="00A03626">
              <w:rPr>
                <w:spacing w:val="25"/>
                <w:sz w:val="19"/>
                <w:szCs w:val="19"/>
                <w:lang w:eastAsia="zh-CN"/>
              </w:rPr>
              <w:t>PMI</w:t>
            </w:r>
            <w:r w:rsidRPr="00A03626">
              <w:rPr>
                <w:rFonts w:hint="eastAsia"/>
                <w:spacing w:val="25"/>
                <w:sz w:val="19"/>
                <w:szCs w:val="19"/>
                <w:lang w:eastAsia="zh-CN"/>
              </w:rPr>
              <w:t>终值</w:t>
            </w:r>
          </w:p>
        </w:tc>
      </w:tr>
      <w:tr w:rsidR="00A03626" w:rsidTr="00D961BA">
        <w:trPr>
          <w:trHeight w:val="620"/>
        </w:trPr>
        <w:tc>
          <w:tcPr>
            <w:tcW w:w="1567" w:type="dxa"/>
            <w:shd w:val="clear" w:color="auto" w:fill="auto"/>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auto"/>
          </w:tcPr>
          <w:p w:rsidR="00A03626" w:rsidRDefault="00A03626" w:rsidP="00A03626">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344" w:type="dxa"/>
            <w:shd w:val="clear" w:color="auto" w:fill="auto"/>
          </w:tcPr>
          <w:p w:rsidR="00A03626" w:rsidRDefault="00A03626" w:rsidP="00A03626">
            <w:pPr>
              <w:pStyle w:val="TableText"/>
              <w:spacing w:before="221" w:line="180" w:lineRule="auto"/>
              <w:jc w:val="center"/>
              <w:rPr>
                <w:spacing w:val="25"/>
                <w:sz w:val="19"/>
                <w:szCs w:val="19"/>
                <w:lang w:eastAsia="zh-CN"/>
              </w:rPr>
            </w:pPr>
            <w:r w:rsidRPr="00A03626">
              <w:rPr>
                <w:rFonts w:hint="eastAsia"/>
                <w:spacing w:val="25"/>
                <w:sz w:val="19"/>
                <w:szCs w:val="19"/>
                <w:lang w:eastAsia="zh-CN"/>
              </w:rPr>
              <w:t>美国</w:t>
            </w:r>
            <w:r w:rsidRPr="00A03626">
              <w:rPr>
                <w:spacing w:val="25"/>
                <w:sz w:val="19"/>
                <w:szCs w:val="19"/>
                <w:lang w:eastAsia="zh-CN"/>
              </w:rPr>
              <w:t>7</w:t>
            </w:r>
            <w:r w:rsidRPr="00A03626">
              <w:rPr>
                <w:rFonts w:hint="eastAsia"/>
                <w:spacing w:val="25"/>
                <w:sz w:val="19"/>
                <w:szCs w:val="19"/>
                <w:lang w:eastAsia="zh-CN"/>
              </w:rPr>
              <w:t>月</w:t>
            </w:r>
            <w:r w:rsidRPr="00A03626">
              <w:rPr>
                <w:spacing w:val="25"/>
                <w:sz w:val="19"/>
                <w:szCs w:val="19"/>
                <w:lang w:eastAsia="zh-CN"/>
              </w:rPr>
              <w:t>ISM</w:t>
            </w:r>
            <w:r w:rsidRPr="00A03626">
              <w:rPr>
                <w:rFonts w:hint="eastAsia"/>
                <w:spacing w:val="25"/>
                <w:sz w:val="19"/>
                <w:szCs w:val="19"/>
                <w:lang w:eastAsia="zh-CN"/>
              </w:rPr>
              <w:t>制造业</w:t>
            </w:r>
            <w:r w:rsidRPr="00A03626">
              <w:rPr>
                <w:spacing w:val="25"/>
                <w:sz w:val="19"/>
                <w:szCs w:val="19"/>
                <w:lang w:eastAsia="zh-CN"/>
              </w:rPr>
              <w:t>PMI</w:t>
            </w:r>
          </w:p>
          <w:p w:rsidR="004C3444" w:rsidRDefault="004C3444" w:rsidP="00A03626">
            <w:pPr>
              <w:pStyle w:val="TableText"/>
              <w:spacing w:before="221" w:line="180" w:lineRule="auto"/>
              <w:jc w:val="center"/>
              <w:rPr>
                <w:spacing w:val="25"/>
                <w:sz w:val="19"/>
                <w:szCs w:val="19"/>
                <w:lang w:eastAsia="zh-CN"/>
              </w:rPr>
            </w:pPr>
            <w:r w:rsidRPr="004C3444">
              <w:rPr>
                <w:rFonts w:hint="eastAsia"/>
                <w:spacing w:val="25"/>
                <w:sz w:val="19"/>
                <w:szCs w:val="19"/>
                <w:lang w:eastAsia="zh-CN"/>
              </w:rPr>
              <w:t>美国</w:t>
            </w:r>
            <w:r w:rsidRPr="004C3444">
              <w:rPr>
                <w:spacing w:val="25"/>
                <w:sz w:val="19"/>
                <w:szCs w:val="19"/>
                <w:lang w:eastAsia="zh-CN"/>
              </w:rPr>
              <w:t>6</w:t>
            </w:r>
            <w:r w:rsidRPr="004C3444">
              <w:rPr>
                <w:rFonts w:hint="eastAsia"/>
                <w:spacing w:val="25"/>
                <w:sz w:val="19"/>
                <w:szCs w:val="19"/>
                <w:lang w:eastAsia="zh-CN"/>
              </w:rPr>
              <w:t>月营建支出月率</w:t>
            </w:r>
          </w:p>
        </w:tc>
      </w:tr>
      <w:tr w:rsidR="00A03626" w:rsidTr="004C3444">
        <w:trPr>
          <w:trHeight w:val="620"/>
        </w:trPr>
        <w:tc>
          <w:tcPr>
            <w:tcW w:w="1567" w:type="dxa"/>
            <w:shd w:val="clear" w:color="auto" w:fill="D3EAFF"/>
          </w:tcPr>
          <w:p w:rsidR="00A03626" w:rsidRDefault="004C3444" w:rsidP="00A03626">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1</w:t>
            </w:r>
          </w:p>
        </w:tc>
        <w:tc>
          <w:tcPr>
            <w:tcW w:w="1478" w:type="dxa"/>
            <w:shd w:val="clear" w:color="auto" w:fill="D3EAFF"/>
          </w:tcPr>
          <w:p w:rsidR="00A03626" w:rsidRDefault="004C3444"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Pr>
                <w:b/>
                <w:bCs/>
                <w:sz w:val="19"/>
                <w:szCs w:val="19"/>
                <w:lang w:eastAsia="zh-CN"/>
              </w:rPr>
              <w:t>30</w:t>
            </w:r>
          </w:p>
        </w:tc>
        <w:tc>
          <w:tcPr>
            <w:tcW w:w="6344" w:type="dxa"/>
            <w:shd w:val="clear" w:color="auto" w:fill="D3EAFF"/>
          </w:tcPr>
          <w:p w:rsidR="00A03626" w:rsidRDefault="004C3444" w:rsidP="00A03626">
            <w:pPr>
              <w:pStyle w:val="TableText"/>
              <w:spacing w:before="221" w:line="180" w:lineRule="auto"/>
              <w:jc w:val="center"/>
              <w:rPr>
                <w:spacing w:val="25"/>
                <w:sz w:val="19"/>
                <w:szCs w:val="19"/>
                <w:lang w:eastAsia="zh-CN"/>
              </w:rPr>
            </w:pPr>
            <w:r w:rsidRPr="004C3444">
              <w:rPr>
                <w:rFonts w:hint="eastAsia"/>
                <w:spacing w:val="25"/>
                <w:sz w:val="19"/>
                <w:szCs w:val="19"/>
                <w:lang w:eastAsia="zh-CN"/>
              </w:rPr>
              <w:t>美国至</w:t>
            </w:r>
            <w:r w:rsidRPr="004C3444">
              <w:rPr>
                <w:spacing w:val="25"/>
                <w:sz w:val="19"/>
                <w:szCs w:val="19"/>
                <w:lang w:eastAsia="zh-CN"/>
              </w:rPr>
              <w:t>7</w:t>
            </w:r>
            <w:r w:rsidRPr="004C3444">
              <w:rPr>
                <w:rFonts w:hint="eastAsia"/>
                <w:spacing w:val="25"/>
                <w:sz w:val="19"/>
                <w:szCs w:val="19"/>
                <w:lang w:eastAsia="zh-CN"/>
              </w:rPr>
              <w:t>月</w:t>
            </w:r>
            <w:r w:rsidRPr="004C3444">
              <w:rPr>
                <w:spacing w:val="25"/>
                <w:sz w:val="19"/>
                <w:szCs w:val="19"/>
                <w:lang w:eastAsia="zh-CN"/>
              </w:rPr>
              <w:t>26</w:t>
            </w:r>
            <w:r w:rsidRPr="004C3444">
              <w:rPr>
                <w:rFonts w:hint="eastAsia"/>
                <w:spacing w:val="25"/>
                <w:sz w:val="19"/>
                <w:szCs w:val="19"/>
                <w:lang w:eastAsia="zh-CN"/>
              </w:rPr>
              <w:t>日当周</w:t>
            </w:r>
            <w:r w:rsidRPr="004C3444">
              <w:rPr>
                <w:spacing w:val="25"/>
                <w:sz w:val="19"/>
                <w:szCs w:val="19"/>
                <w:lang w:eastAsia="zh-CN"/>
              </w:rPr>
              <w:t>EIA</w:t>
            </w:r>
            <w:r w:rsidRPr="004C3444">
              <w:rPr>
                <w:rFonts w:hint="eastAsia"/>
                <w:spacing w:val="25"/>
                <w:sz w:val="19"/>
                <w:szCs w:val="19"/>
                <w:lang w:eastAsia="zh-CN"/>
              </w:rPr>
              <w:t>天然气库存</w:t>
            </w:r>
            <w:r w:rsidRPr="004C3444">
              <w:rPr>
                <w:spacing w:val="25"/>
                <w:sz w:val="19"/>
                <w:szCs w:val="19"/>
                <w:lang w:eastAsia="zh-CN"/>
              </w:rPr>
              <w:t>(</w:t>
            </w:r>
            <w:r w:rsidRPr="004C3444">
              <w:rPr>
                <w:rFonts w:hint="eastAsia"/>
                <w:spacing w:val="25"/>
                <w:sz w:val="19"/>
                <w:szCs w:val="19"/>
                <w:lang w:eastAsia="zh-CN"/>
              </w:rPr>
              <w:t>亿立方英尺</w:t>
            </w:r>
            <w:r w:rsidRPr="004C3444">
              <w:rPr>
                <w:spacing w:val="25"/>
                <w:sz w:val="19"/>
                <w:szCs w:val="19"/>
                <w:lang w:eastAsia="zh-CN"/>
              </w:rPr>
              <w:t>)</w:t>
            </w:r>
          </w:p>
        </w:tc>
      </w:tr>
      <w:tr w:rsidR="00A03626" w:rsidTr="00D961BA">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4C3444">
              <w:rPr>
                <w:b/>
                <w:bCs/>
                <w:spacing w:val="3"/>
                <w:sz w:val="19"/>
                <w:szCs w:val="19"/>
                <w:lang w:eastAsia="zh-CN"/>
              </w:rPr>
              <w:t>8</w:t>
            </w:r>
            <w:r>
              <w:rPr>
                <w:b/>
                <w:bCs/>
                <w:spacing w:val="3"/>
                <w:sz w:val="19"/>
                <w:szCs w:val="19"/>
              </w:rPr>
              <w:t>/</w:t>
            </w:r>
            <w:r w:rsidR="004C3444">
              <w:rPr>
                <w:b/>
                <w:bCs/>
                <w:spacing w:val="3"/>
                <w:sz w:val="19"/>
                <w:szCs w:val="19"/>
                <w:lang w:eastAsia="zh-CN"/>
              </w:rPr>
              <w:t>2</w:t>
            </w:r>
          </w:p>
        </w:tc>
        <w:tc>
          <w:tcPr>
            <w:tcW w:w="1478" w:type="dxa"/>
            <w:shd w:val="clear" w:color="auto" w:fill="auto"/>
          </w:tcPr>
          <w:p w:rsidR="00A03626" w:rsidRDefault="004C3444" w:rsidP="00A03626">
            <w:pPr>
              <w:pStyle w:val="TableText"/>
              <w:spacing w:before="252" w:line="170" w:lineRule="auto"/>
              <w:ind w:left="101"/>
              <w:rPr>
                <w:b/>
                <w:bCs/>
                <w:sz w:val="19"/>
                <w:szCs w:val="19"/>
                <w:lang w:eastAsia="zh-CN"/>
              </w:rPr>
            </w:pPr>
            <w:r>
              <w:rPr>
                <w:b/>
                <w:bCs/>
                <w:sz w:val="19"/>
                <w:szCs w:val="19"/>
                <w:lang w:eastAsia="zh-CN"/>
              </w:rPr>
              <w:t>20</w:t>
            </w:r>
            <w:r w:rsidR="00A03626">
              <w:rPr>
                <w:rFonts w:hint="eastAsia"/>
                <w:b/>
                <w:bCs/>
                <w:sz w:val="19"/>
                <w:szCs w:val="19"/>
                <w:lang w:eastAsia="zh-CN"/>
              </w:rPr>
              <w:t>:</w:t>
            </w:r>
            <w:r>
              <w:rPr>
                <w:b/>
                <w:bCs/>
                <w:sz w:val="19"/>
                <w:szCs w:val="19"/>
                <w:lang w:eastAsia="zh-CN"/>
              </w:rPr>
              <w:t>30</w:t>
            </w:r>
          </w:p>
        </w:tc>
        <w:tc>
          <w:tcPr>
            <w:tcW w:w="6344" w:type="dxa"/>
            <w:shd w:val="clear" w:color="auto" w:fill="auto"/>
          </w:tcPr>
          <w:p w:rsidR="00A03626" w:rsidRDefault="004C3444" w:rsidP="00A03626">
            <w:pPr>
              <w:pStyle w:val="TableText"/>
              <w:spacing w:before="221" w:line="180" w:lineRule="auto"/>
              <w:jc w:val="center"/>
              <w:rPr>
                <w:spacing w:val="25"/>
                <w:sz w:val="19"/>
                <w:szCs w:val="19"/>
                <w:lang w:eastAsia="zh-CN"/>
              </w:rPr>
            </w:pPr>
            <w:r w:rsidRPr="004C3444">
              <w:rPr>
                <w:rFonts w:hint="eastAsia"/>
                <w:spacing w:val="25"/>
                <w:sz w:val="19"/>
                <w:szCs w:val="19"/>
                <w:lang w:eastAsia="zh-CN"/>
              </w:rPr>
              <w:t>美国</w:t>
            </w:r>
            <w:r w:rsidRPr="004C3444">
              <w:rPr>
                <w:spacing w:val="25"/>
                <w:sz w:val="19"/>
                <w:szCs w:val="19"/>
                <w:lang w:eastAsia="zh-CN"/>
              </w:rPr>
              <w:t>7</w:t>
            </w:r>
            <w:r w:rsidRPr="004C3444">
              <w:rPr>
                <w:rFonts w:hint="eastAsia"/>
                <w:spacing w:val="25"/>
                <w:sz w:val="19"/>
                <w:szCs w:val="19"/>
                <w:lang w:eastAsia="zh-CN"/>
              </w:rPr>
              <w:t>月失业率</w:t>
            </w:r>
          </w:p>
          <w:p w:rsidR="004C3444" w:rsidRDefault="004C3444" w:rsidP="00A03626">
            <w:pPr>
              <w:pStyle w:val="TableText"/>
              <w:spacing w:before="221" w:line="180" w:lineRule="auto"/>
              <w:jc w:val="center"/>
              <w:rPr>
                <w:spacing w:val="25"/>
                <w:sz w:val="19"/>
                <w:szCs w:val="19"/>
                <w:lang w:eastAsia="zh-CN"/>
              </w:rPr>
            </w:pPr>
            <w:r w:rsidRPr="004C3444">
              <w:rPr>
                <w:rFonts w:hint="eastAsia"/>
                <w:spacing w:val="25"/>
                <w:sz w:val="19"/>
                <w:szCs w:val="19"/>
                <w:lang w:eastAsia="zh-CN"/>
              </w:rPr>
              <w:t>美国</w:t>
            </w:r>
            <w:r w:rsidRPr="004C3444">
              <w:rPr>
                <w:spacing w:val="25"/>
                <w:sz w:val="19"/>
                <w:szCs w:val="19"/>
                <w:lang w:eastAsia="zh-CN"/>
              </w:rPr>
              <w:t>7</w:t>
            </w:r>
            <w:r w:rsidRPr="004C3444">
              <w:rPr>
                <w:rFonts w:hint="eastAsia"/>
                <w:spacing w:val="25"/>
                <w:sz w:val="19"/>
                <w:szCs w:val="19"/>
                <w:lang w:eastAsia="zh-CN"/>
              </w:rPr>
              <w:t>月季调后非农就业人口</w:t>
            </w:r>
            <w:r w:rsidRPr="004C3444">
              <w:rPr>
                <w:spacing w:val="25"/>
                <w:sz w:val="19"/>
                <w:szCs w:val="19"/>
                <w:lang w:eastAsia="zh-CN"/>
              </w:rPr>
              <w:t>(</w:t>
            </w:r>
            <w:r w:rsidRPr="004C3444">
              <w:rPr>
                <w:rFonts w:hint="eastAsia"/>
                <w:spacing w:val="25"/>
                <w:sz w:val="19"/>
                <w:szCs w:val="19"/>
                <w:lang w:eastAsia="zh-CN"/>
              </w:rPr>
              <w:t>万人</w:t>
            </w:r>
            <w:r w:rsidRPr="004C3444">
              <w:rPr>
                <w:spacing w:val="25"/>
                <w:sz w:val="19"/>
                <w:szCs w:val="19"/>
                <w:lang w:eastAsia="zh-CN"/>
              </w:rPr>
              <w:t>)</w:t>
            </w:r>
          </w:p>
        </w:tc>
      </w:tr>
      <w:tr w:rsidR="004C3444" w:rsidTr="004C3444">
        <w:trPr>
          <w:trHeight w:val="620"/>
        </w:trPr>
        <w:tc>
          <w:tcPr>
            <w:tcW w:w="1567" w:type="dxa"/>
            <w:shd w:val="clear" w:color="auto" w:fill="D3EAFF"/>
          </w:tcPr>
          <w:p w:rsidR="004C3444" w:rsidRDefault="004C3444" w:rsidP="004C3444">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w:t>
            </w:r>
          </w:p>
        </w:tc>
        <w:tc>
          <w:tcPr>
            <w:tcW w:w="1478" w:type="dxa"/>
            <w:shd w:val="clear" w:color="auto" w:fill="D3EAFF"/>
          </w:tcPr>
          <w:p w:rsidR="004C3444" w:rsidRDefault="004C3444" w:rsidP="004C3444">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344" w:type="dxa"/>
            <w:shd w:val="clear" w:color="auto" w:fill="D3EAFF"/>
          </w:tcPr>
          <w:p w:rsidR="004C3444" w:rsidRDefault="004C3444" w:rsidP="004C3444">
            <w:pPr>
              <w:pStyle w:val="TableText"/>
              <w:spacing w:before="221" w:line="180" w:lineRule="auto"/>
              <w:jc w:val="center"/>
              <w:rPr>
                <w:spacing w:val="25"/>
                <w:sz w:val="19"/>
                <w:szCs w:val="19"/>
                <w:lang w:eastAsia="zh-CN"/>
              </w:rPr>
            </w:pPr>
            <w:r w:rsidRPr="004C3444">
              <w:rPr>
                <w:rFonts w:hint="eastAsia"/>
                <w:spacing w:val="25"/>
                <w:sz w:val="19"/>
                <w:szCs w:val="19"/>
                <w:lang w:eastAsia="zh-CN"/>
              </w:rPr>
              <w:t>美国</w:t>
            </w:r>
            <w:r w:rsidRPr="004C3444">
              <w:rPr>
                <w:spacing w:val="25"/>
                <w:sz w:val="19"/>
                <w:szCs w:val="19"/>
                <w:lang w:eastAsia="zh-CN"/>
              </w:rPr>
              <w:t>6</w:t>
            </w:r>
            <w:r w:rsidRPr="004C3444">
              <w:rPr>
                <w:rFonts w:hint="eastAsia"/>
                <w:spacing w:val="25"/>
                <w:sz w:val="19"/>
                <w:szCs w:val="19"/>
                <w:lang w:eastAsia="zh-CN"/>
              </w:rPr>
              <w:t>月工厂订单月率</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77F" w:rsidRDefault="0056277F">
      <w:r>
        <w:separator/>
      </w:r>
    </w:p>
  </w:endnote>
  <w:endnote w:type="continuationSeparator" w:id="0">
    <w:p w:rsidR="0056277F" w:rsidRDefault="0056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77F" w:rsidRDefault="0056277F">
      <w:r>
        <w:separator/>
      </w:r>
    </w:p>
  </w:footnote>
  <w:footnote w:type="continuationSeparator" w:id="0">
    <w:p w:rsidR="0056277F" w:rsidRDefault="005627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266A9"/>
    <w:rsid w:val="00032596"/>
    <w:rsid w:val="00043EDF"/>
    <w:rsid w:val="00061B45"/>
    <w:rsid w:val="000E6C31"/>
    <w:rsid w:val="000F31DD"/>
    <w:rsid w:val="0011317A"/>
    <w:rsid w:val="001228D4"/>
    <w:rsid w:val="0013110C"/>
    <w:rsid w:val="001742D9"/>
    <w:rsid w:val="0017695B"/>
    <w:rsid w:val="00177156"/>
    <w:rsid w:val="00181607"/>
    <w:rsid w:val="001A6595"/>
    <w:rsid w:val="001B0902"/>
    <w:rsid w:val="001E355B"/>
    <w:rsid w:val="001F7F7E"/>
    <w:rsid w:val="00201052"/>
    <w:rsid w:val="00201622"/>
    <w:rsid w:val="0021006E"/>
    <w:rsid w:val="00210D38"/>
    <w:rsid w:val="002465B6"/>
    <w:rsid w:val="00275611"/>
    <w:rsid w:val="002B1EFC"/>
    <w:rsid w:val="002B303E"/>
    <w:rsid w:val="002F29C3"/>
    <w:rsid w:val="0030761B"/>
    <w:rsid w:val="003700F6"/>
    <w:rsid w:val="003D1566"/>
    <w:rsid w:val="003E2C9E"/>
    <w:rsid w:val="003E3A0C"/>
    <w:rsid w:val="003E6312"/>
    <w:rsid w:val="003E7045"/>
    <w:rsid w:val="003F0F92"/>
    <w:rsid w:val="003F2709"/>
    <w:rsid w:val="00407B1E"/>
    <w:rsid w:val="00412A30"/>
    <w:rsid w:val="0041706C"/>
    <w:rsid w:val="00421CCB"/>
    <w:rsid w:val="0042281D"/>
    <w:rsid w:val="00460646"/>
    <w:rsid w:val="00461710"/>
    <w:rsid w:val="0047421F"/>
    <w:rsid w:val="004C3444"/>
    <w:rsid w:val="004E1793"/>
    <w:rsid w:val="004F646C"/>
    <w:rsid w:val="00517A64"/>
    <w:rsid w:val="00526441"/>
    <w:rsid w:val="00530F5C"/>
    <w:rsid w:val="00533EE1"/>
    <w:rsid w:val="00534ACA"/>
    <w:rsid w:val="0056277F"/>
    <w:rsid w:val="005D2924"/>
    <w:rsid w:val="005F32AB"/>
    <w:rsid w:val="0060269A"/>
    <w:rsid w:val="00617C11"/>
    <w:rsid w:val="00652631"/>
    <w:rsid w:val="00660564"/>
    <w:rsid w:val="006B22BE"/>
    <w:rsid w:val="006C7D01"/>
    <w:rsid w:val="006D478D"/>
    <w:rsid w:val="006D627F"/>
    <w:rsid w:val="006E088C"/>
    <w:rsid w:val="00733141"/>
    <w:rsid w:val="00745096"/>
    <w:rsid w:val="007A5D96"/>
    <w:rsid w:val="007B4E4F"/>
    <w:rsid w:val="007F3773"/>
    <w:rsid w:val="008235C9"/>
    <w:rsid w:val="00833CC2"/>
    <w:rsid w:val="00845C49"/>
    <w:rsid w:val="00855FE4"/>
    <w:rsid w:val="0086675B"/>
    <w:rsid w:val="008A5153"/>
    <w:rsid w:val="008C49EB"/>
    <w:rsid w:val="008D443E"/>
    <w:rsid w:val="009070E0"/>
    <w:rsid w:val="00921FDC"/>
    <w:rsid w:val="00932002"/>
    <w:rsid w:val="00953866"/>
    <w:rsid w:val="009555C8"/>
    <w:rsid w:val="0097012C"/>
    <w:rsid w:val="009808C3"/>
    <w:rsid w:val="00993B64"/>
    <w:rsid w:val="00994A47"/>
    <w:rsid w:val="00A019C3"/>
    <w:rsid w:val="00A01FD9"/>
    <w:rsid w:val="00A03626"/>
    <w:rsid w:val="00A225AF"/>
    <w:rsid w:val="00A4019F"/>
    <w:rsid w:val="00A45E87"/>
    <w:rsid w:val="00A46D93"/>
    <w:rsid w:val="00A57251"/>
    <w:rsid w:val="00A8017C"/>
    <w:rsid w:val="00AE16DC"/>
    <w:rsid w:val="00AE5686"/>
    <w:rsid w:val="00B04DE1"/>
    <w:rsid w:val="00B37866"/>
    <w:rsid w:val="00B82572"/>
    <w:rsid w:val="00BC40E7"/>
    <w:rsid w:val="00BF2437"/>
    <w:rsid w:val="00C00D88"/>
    <w:rsid w:val="00C014F1"/>
    <w:rsid w:val="00C049E5"/>
    <w:rsid w:val="00C07B70"/>
    <w:rsid w:val="00C54D25"/>
    <w:rsid w:val="00C80531"/>
    <w:rsid w:val="00C94C7D"/>
    <w:rsid w:val="00CF62E1"/>
    <w:rsid w:val="00D03810"/>
    <w:rsid w:val="00D31893"/>
    <w:rsid w:val="00D35882"/>
    <w:rsid w:val="00D4268B"/>
    <w:rsid w:val="00D64029"/>
    <w:rsid w:val="00D714BC"/>
    <w:rsid w:val="00D811A5"/>
    <w:rsid w:val="00D961BA"/>
    <w:rsid w:val="00DB32AD"/>
    <w:rsid w:val="00DB66E4"/>
    <w:rsid w:val="00DC565D"/>
    <w:rsid w:val="00E073FC"/>
    <w:rsid w:val="00E13EA0"/>
    <w:rsid w:val="00E40799"/>
    <w:rsid w:val="00E42547"/>
    <w:rsid w:val="00E556A6"/>
    <w:rsid w:val="00E60A41"/>
    <w:rsid w:val="00E61B26"/>
    <w:rsid w:val="00E901F3"/>
    <w:rsid w:val="00ED1D82"/>
    <w:rsid w:val="00EF3C35"/>
    <w:rsid w:val="00F15129"/>
    <w:rsid w:val="00F22B30"/>
    <w:rsid w:val="00F25B2A"/>
    <w:rsid w:val="00F3008B"/>
    <w:rsid w:val="00F35115"/>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393C99"/>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10</Pages>
  <Words>3109</Words>
  <Characters>3887</Characters>
  <Application>Microsoft Office Word</Application>
  <DocSecurity>0</DocSecurity>
  <Lines>215</Lines>
  <Paragraphs>205</Paragraphs>
  <ScaleCrop>false</ScaleCrop>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113</cp:revision>
  <dcterms:created xsi:type="dcterms:W3CDTF">2024-04-15T00:04:00Z</dcterms:created>
  <dcterms:modified xsi:type="dcterms:W3CDTF">2024-07-29T01:46:00Z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