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4C324B2D" id="矩形 8"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" o:allowincell="f" stroked="f">
                <w10:wrap anchorx="page" anchory="page"/>
              </v:rect>
            </w:pict>
          </mc:Fallback>
        </mc:AlternateContent>
      </w: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993B64">
      <w:pPr>
        <w:pStyle w:val="a3"/>
        <w:spacing w:line="256" w:lineRule="auto"/>
      </w:pPr>
    </w:p>
    <w:p w:rsidR="00993B64" w:rsidRDefault="00E42547">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993B64" w:rsidRDefault="00E42547">
      <w:pPr>
        <w:ind w:firstLine="1421"/>
        <w:rPr>
          <w:rFonts w:ascii="微软雅黑" w:eastAsia="微软雅黑" w:hAnsi="微软雅黑" w:cs="微软雅黑"/>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4"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993B64">
      <w:pPr>
        <w:pStyle w:val="a3"/>
        <w:spacing w:line="245" w:lineRule="auto"/>
        <w:rPr>
          <w:lang w:eastAsia="zh-CN"/>
        </w:rPr>
      </w:pPr>
    </w:p>
    <w:p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A37D40">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A37D40">
        <w:rPr>
          <w:rFonts w:ascii="微软雅黑" w:eastAsia="微软雅黑" w:hAnsi="微软雅黑" w:cs="微软雅黑"/>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993B64" w:rsidRDefault="00993B64">
      <w:pPr>
        <w:spacing w:line="204" w:lineRule="auto"/>
        <w:rPr>
          <w:sz w:val="48"/>
          <w:szCs w:val="48"/>
          <w:lang w:eastAsia="zh-CN"/>
        </w:rPr>
        <w:sectPr w:rsidR="00993B64">
          <w:headerReference w:type="default" r:id="rId9"/>
          <w:pgSz w:w="11906" w:h="16838"/>
          <w:pgMar w:top="400" w:right="0" w:bottom="0" w:left="0" w:header="0" w:footer="340" w:gutter="0"/>
          <w:cols w:space="720"/>
        </w:sectPr>
      </w:pPr>
    </w:p>
    <w:p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rsidR="00993B64" w:rsidRDefault="00993B64">
      <w:pPr>
        <w:pStyle w:val="a3"/>
        <w:spacing w:line="253" w:lineRule="auto"/>
        <w:rPr>
          <w:lang w:eastAsia="zh-CN"/>
        </w:rPr>
      </w:pPr>
    </w:p>
    <w:p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rsidR="00993B64" w:rsidRPr="00061B45" w:rsidRDefault="00E42547" w:rsidP="00061B45">
      <w:pPr>
        <w:spacing w:before="102" w:line="257" w:lineRule="auto"/>
        <w:ind w:right="646" w:firstLineChars="200" w:firstLine="496"/>
        <w:jc w:val="both"/>
        <w:rPr>
          <w:rFonts w:ascii="微软雅黑" w:eastAsia="微软雅黑" w:hAnsi="微软雅黑" w:cs="微软雅黑"/>
          <w:spacing w:val="4"/>
          <w:sz w:val="24"/>
          <w:szCs w:val="24"/>
          <w:lang w:eastAsia="zh-CN"/>
        </w:rPr>
      </w:pPr>
      <w:r w:rsidRPr="00061B45">
        <w:rPr>
          <w:rFonts w:ascii="微软雅黑" w:eastAsia="微软雅黑" w:hAnsi="微软雅黑" w:cs="微软雅黑" w:hint="eastAsia"/>
          <w:spacing w:val="4"/>
          <w:sz w:val="24"/>
          <w:szCs w:val="24"/>
          <w:lang w:eastAsia="zh-CN"/>
        </w:rPr>
        <w:t>上周富时中国A50</w:t>
      </w:r>
      <w:r w:rsidR="00A37D40">
        <w:rPr>
          <w:rFonts w:ascii="微软雅黑" w:eastAsia="微软雅黑" w:hAnsi="微软雅黑" w:cs="微软雅黑" w:hint="eastAsia"/>
          <w:spacing w:val="4"/>
          <w:sz w:val="24"/>
          <w:szCs w:val="24"/>
          <w:lang w:eastAsia="zh-CN"/>
        </w:rPr>
        <w:t>指数周跌</w:t>
      </w:r>
      <w:r w:rsidR="00070087">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A37D40">
        <w:rPr>
          <w:rFonts w:ascii="微软雅黑" w:eastAsia="微软雅黑" w:hAnsi="微软雅黑" w:cs="微软雅黑"/>
          <w:spacing w:val="4"/>
          <w:sz w:val="24"/>
          <w:szCs w:val="24"/>
          <w:lang w:eastAsia="zh-CN"/>
        </w:rPr>
        <w:t>84</w:t>
      </w:r>
      <w:r w:rsidRPr="00061B45">
        <w:rPr>
          <w:rFonts w:ascii="微软雅黑" w:eastAsia="微软雅黑" w:hAnsi="微软雅黑" w:cs="微软雅黑" w:hint="eastAsia"/>
          <w:spacing w:val="4"/>
          <w:sz w:val="24"/>
          <w:szCs w:val="24"/>
          <w:lang w:eastAsia="zh-CN"/>
        </w:rPr>
        <w:t>%，标准普尔500</w:t>
      </w:r>
      <w:r w:rsidR="00F30E55">
        <w:rPr>
          <w:rFonts w:ascii="微软雅黑" w:eastAsia="微软雅黑" w:hAnsi="微软雅黑" w:cs="微软雅黑" w:hint="eastAsia"/>
          <w:spacing w:val="4"/>
          <w:sz w:val="24"/>
          <w:szCs w:val="24"/>
          <w:lang w:eastAsia="zh-CN"/>
        </w:rPr>
        <w:t>指数周涨</w:t>
      </w:r>
      <w:r w:rsidR="00070087">
        <w:rPr>
          <w:rFonts w:ascii="微软雅黑" w:eastAsia="微软雅黑" w:hAnsi="微软雅黑" w:cs="微软雅黑"/>
          <w:spacing w:val="4"/>
          <w:sz w:val="24"/>
          <w:szCs w:val="24"/>
          <w:lang w:eastAsia="zh-CN"/>
        </w:rPr>
        <w:t>0</w:t>
      </w:r>
      <w:r w:rsidR="00932002" w:rsidRPr="00061B45">
        <w:rPr>
          <w:rFonts w:ascii="微软雅黑" w:eastAsia="微软雅黑" w:hAnsi="微软雅黑" w:cs="微软雅黑" w:hint="eastAsia"/>
          <w:spacing w:val="4"/>
          <w:sz w:val="24"/>
          <w:szCs w:val="24"/>
          <w:lang w:eastAsia="zh-CN"/>
        </w:rPr>
        <w:t>.</w:t>
      </w:r>
      <w:r w:rsidR="00A37D40">
        <w:rPr>
          <w:rFonts w:ascii="微软雅黑" w:eastAsia="微软雅黑" w:hAnsi="微软雅黑" w:cs="微软雅黑"/>
          <w:spacing w:val="4"/>
          <w:sz w:val="24"/>
          <w:szCs w:val="24"/>
          <w:lang w:eastAsia="zh-CN"/>
        </w:rPr>
        <w:t>24</w:t>
      </w:r>
      <w:r w:rsidRPr="00061B45">
        <w:rPr>
          <w:rFonts w:ascii="微软雅黑" w:eastAsia="微软雅黑" w:hAnsi="微软雅黑" w:cs="微软雅黑" w:hint="eastAsia"/>
          <w:spacing w:val="4"/>
          <w:sz w:val="24"/>
          <w:szCs w:val="24"/>
          <w:lang w:eastAsia="zh-CN"/>
        </w:rPr>
        <w:t>%</w:t>
      </w:r>
      <w:r w:rsidR="00F30E55">
        <w:rPr>
          <w:rFonts w:ascii="微软雅黑" w:eastAsia="微软雅黑" w:hAnsi="微软雅黑" w:cs="微软雅黑" w:hint="eastAsia"/>
          <w:spacing w:val="4"/>
          <w:sz w:val="24"/>
          <w:szCs w:val="24"/>
          <w:lang w:eastAsia="zh-CN"/>
        </w:rPr>
        <w:t>。美元兑离岸人民币周跌</w:t>
      </w:r>
      <w:r w:rsidR="00ED03B7">
        <w:rPr>
          <w:rFonts w:ascii="微软雅黑" w:eastAsia="微软雅黑" w:hAnsi="微软雅黑" w:cs="微软雅黑"/>
          <w:spacing w:val="4"/>
          <w:sz w:val="24"/>
          <w:szCs w:val="24"/>
          <w:lang w:eastAsia="zh-CN"/>
        </w:rPr>
        <w:t>0</w:t>
      </w:r>
      <w:r w:rsidR="00E43E2B">
        <w:rPr>
          <w:rFonts w:ascii="微软雅黑" w:eastAsia="微软雅黑" w:hAnsi="微软雅黑" w:cs="微软雅黑"/>
          <w:spacing w:val="4"/>
          <w:sz w:val="24"/>
          <w:szCs w:val="24"/>
          <w:lang w:eastAsia="zh-CN"/>
        </w:rPr>
        <w:t>.</w:t>
      </w:r>
      <w:r w:rsidR="00A37D40">
        <w:rPr>
          <w:rFonts w:ascii="微软雅黑" w:eastAsia="微软雅黑" w:hAnsi="微软雅黑" w:cs="微软雅黑"/>
          <w:spacing w:val="4"/>
          <w:sz w:val="24"/>
          <w:szCs w:val="24"/>
          <w:lang w:eastAsia="zh-CN"/>
        </w:rPr>
        <w:t>3605</w:t>
      </w:r>
      <w:r w:rsidRPr="00061B45">
        <w:rPr>
          <w:rFonts w:ascii="微软雅黑" w:eastAsia="微软雅黑" w:hAnsi="微软雅黑" w:cs="微软雅黑" w:hint="eastAsia"/>
          <w:spacing w:val="4"/>
          <w:sz w:val="24"/>
          <w:szCs w:val="24"/>
          <w:lang w:eastAsia="zh-CN"/>
        </w:rPr>
        <w:t>%。LME</w:t>
      </w:r>
      <w:proofErr w:type="gramStart"/>
      <w:r w:rsidR="00A8715C">
        <w:rPr>
          <w:rFonts w:ascii="微软雅黑" w:eastAsia="微软雅黑" w:hAnsi="微软雅黑" w:cs="微软雅黑" w:hint="eastAsia"/>
          <w:spacing w:val="4"/>
          <w:sz w:val="24"/>
          <w:szCs w:val="24"/>
          <w:lang w:eastAsia="zh-CN"/>
        </w:rPr>
        <w:t>铜周度涨</w:t>
      </w:r>
      <w:proofErr w:type="gramEnd"/>
      <w:r w:rsidR="00A37D40">
        <w:rPr>
          <w:rFonts w:ascii="微软雅黑" w:eastAsia="微软雅黑" w:hAnsi="微软雅黑" w:cs="微软雅黑"/>
          <w:spacing w:val="4"/>
          <w:sz w:val="24"/>
          <w:szCs w:val="24"/>
          <w:lang w:eastAsia="zh-CN"/>
        </w:rPr>
        <w:t>1.45</w:t>
      </w:r>
      <w:r w:rsidRPr="00061B45">
        <w:rPr>
          <w:rFonts w:ascii="微软雅黑" w:eastAsia="微软雅黑" w:hAnsi="微软雅黑" w:cs="微软雅黑" w:hint="eastAsia"/>
          <w:spacing w:val="4"/>
          <w:sz w:val="24"/>
          <w:szCs w:val="24"/>
          <w:lang w:eastAsia="zh-CN"/>
        </w:rPr>
        <w:t>%，COMEX</w:t>
      </w:r>
      <w:proofErr w:type="gramStart"/>
      <w:r w:rsidR="00070087">
        <w:rPr>
          <w:rFonts w:ascii="微软雅黑" w:eastAsia="微软雅黑" w:hAnsi="微软雅黑" w:cs="微软雅黑" w:hint="eastAsia"/>
          <w:spacing w:val="4"/>
          <w:sz w:val="24"/>
          <w:szCs w:val="24"/>
          <w:lang w:eastAsia="zh-CN"/>
        </w:rPr>
        <w:t>黄金周</w:t>
      </w:r>
      <w:proofErr w:type="gramEnd"/>
      <w:r w:rsidR="00070087">
        <w:rPr>
          <w:rFonts w:ascii="微软雅黑" w:eastAsia="微软雅黑" w:hAnsi="微软雅黑" w:cs="微软雅黑" w:hint="eastAsia"/>
          <w:spacing w:val="4"/>
          <w:sz w:val="24"/>
          <w:szCs w:val="24"/>
          <w:lang w:eastAsia="zh-CN"/>
        </w:rPr>
        <w:t>跌</w:t>
      </w:r>
      <w:r w:rsidR="00A37D40">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A37D40">
        <w:rPr>
          <w:rFonts w:ascii="微软雅黑" w:eastAsia="微软雅黑" w:hAnsi="微软雅黑" w:cs="微软雅黑"/>
          <w:spacing w:val="4"/>
          <w:sz w:val="24"/>
          <w:szCs w:val="24"/>
          <w:lang w:eastAsia="zh-CN"/>
        </w:rPr>
        <w:t>32</w:t>
      </w:r>
      <w:r w:rsidRPr="00061B45">
        <w:rPr>
          <w:rFonts w:ascii="微软雅黑" w:eastAsia="微软雅黑" w:hAnsi="微软雅黑" w:cs="微软雅黑" w:hint="eastAsia"/>
          <w:spacing w:val="4"/>
          <w:sz w:val="24"/>
          <w:szCs w:val="24"/>
          <w:lang w:eastAsia="zh-CN"/>
        </w:rPr>
        <w:t>%，COMEX</w:t>
      </w:r>
      <w:proofErr w:type="gramStart"/>
      <w:r w:rsidR="003700F6" w:rsidRPr="00061B45">
        <w:rPr>
          <w:rFonts w:ascii="微软雅黑" w:eastAsia="微软雅黑" w:hAnsi="微软雅黑" w:cs="微软雅黑" w:hint="eastAsia"/>
          <w:spacing w:val="4"/>
          <w:sz w:val="24"/>
          <w:szCs w:val="24"/>
          <w:lang w:eastAsia="zh-CN"/>
        </w:rPr>
        <w:t>白银周</w:t>
      </w:r>
      <w:proofErr w:type="gramEnd"/>
      <w:r w:rsidR="00A37D40">
        <w:rPr>
          <w:rFonts w:ascii="微软雅黑" w:eastAsia="微软雅黑" w:hAnsi="微软雅黑" w:cs="微软雅黑" w:hint="eastAsia"/>
          <w:spacing w:val="4"/>
          <w:sz w:val="24"/>
          <w:szCs w:val="24"/>
          <w:lang w:eastAsia="zh-CN"/>
        </w:rPr>
        <w:t>跌</w:t>
      </w:r>
      <w:r w:rsidR="00A37D40">
        <w:rPr>
          <w:rFonts w:ascii="微软雅黑" w:eastAsia="微软雅黑" w:hAnsi="微软雅黑" w:cs="微软雅黑"/>
          <w:spacing w:val="4"/>
          <w:sz w:val="24"/>
          <w:szCs w:val="24"/>
          <w:lang w:eastAsia="zh-CN"/>
        </w:rPr>
        <w:t>0</w:t>
      </w:r>
      <w:r w:rsidR="003700F6" w:rsidRPr="00061B45">
        <w:rPr>
          <w:rFonts w:ascii="微软雅黑" w:eastAsia="微软雅黑" w:hAnsi="微软雅黑" w:cs="微软雅黑" w:hint="eastAsia"/>
          <w:spacing w:val="4"/>
          <w:sz w:val="24"/>
          <w:szCs w:val="24"/>
          <w:lang w:eastAsia="zh-CN"/>
        </w:rPr>
        <w:t>.</w:t>
      </w:r>
      <w:r w:rsidR="00A37D40">
        <w:rPr>
          <w:rFonts w:ascii="微软雅黑" w:eastAsia="微软雅黑" w:hAnsi="微软雅黑" w:cs="微软雅黑"/>
          <w:spacing w:val="4"/>
          <w:sz w:val="24"/>
          <w:szCs w:val="24"/>
          <w:lang w:eastAsia="zh-CN"/>
        </w:rPr>
        <w:t>76</w:t>
      </w:r>
      <w:r w:rsidRPr="00061B45">
        <w:rPr>
          <w:rFonts w:ascii="微软雅黑" w:eastAsia="微软雅黑" w:hAnsi="微软雅黑" w:cs="微软雅黑" w:hint="eastAsia"/>
          <w:spacing w:val="4"/>
          <w:sz w:val="24"/>
          <w:szCs w:val="24"/>
          <w:lang w:eastAsia="zh-CN"/>
        </w:rPr>
        <w:t>%。WTI</w:t>
      </w:r>
      <w:proofErr w:type="gramStart"/>
      <w:r w:rsidR="00A8715C">
        <w:rPr>
          <w:rFonts w:ascii="微软雅黑" w:eastAsia="微软雅黑" w:hAnsi="微软雅黑" w:cs="微软雅黑" w:hint="eastAsia"/>
          <w:spacing w:val="4"/>
          <w:sz w:val="24"/>
          <w:szCs w:val="24"/>
          <w:lang w:eastAsia="zh-CN"/>
        </w:rPr>
        <w:t>原油周</w:t>
      </w:r>
      <w:proofErr w:type="gramEnd"/>
      <w:r w:rsidR="00A8715C">
        <w:rPr>
          <w:rFonts w:ascii="微软雅黑" w:eastAsia="微软雅黑" w:hAnsi="微软雅黑" w:cs="微软雅黑" w:hint="eastAsia"/>
          <w:spacing w:val="4"/>
          <w:sz w:val="24"/>
          <w:szCs w:val="24"/>
          <w:lang w:eastAsia="zh-CN"/>
        </w:rPr>
        <w:t>跌</w:t>
      </w:r>
      <w:r w:rsidR="00A37D40">
        <w:rPr>
          <w:rFonts w:ascii="微软雅黑" w:eastAsia="微软雅黑" w:hAnsi="微软雅黑" w:cs="微软雅黑"/>
          <w:spacing w:val="4"/>
          <w:sz w:val="24"/>
          <w:szCs w:val="24"/>
          <w:lang w:eastAsia="zh-CN"/>
        </w:rPr>
        <w:t>1</w:t>
      </w:r>
      <w:r w:rsidR="003700F6" w:rsidRPr="00E60A41">
        <w:rPr>
          <w:rFonts w:ascii="微软雅黑" w:eastAsia="微软雅黑" w:hAnsi="微软雅黑" w:cs="微软雅黑" w:hint="eastAsia"/>
          <w:spacing w:val="4"/>
          <w:sz w:val="24"/>
          <w:szCs w:val="24"/>
          <w:lang w:eastAsia="zh-CN"/>
        </w:rPr>
        <w:t>.</w:t>
      </w:r>
      <w:r w:rsidR="00070087">
        <w:rPr>
          <w:rFonts w:ascii="微软雅黑" w:eastAsia="微软雅黑" w:hAnsi="微软雅黑" w:cs="微软雅黑"/>
          <w:spacing w:val="4"/>
          <w:sz w:val="24"/>
          <w:szCs w:val="24"/>
          <w:lang w:eastAsia="zh-CN"/>
        </w:rPr>
        <w:t>7</w:t>
      </w:r>
      <w:r w:rsidR="00A37D40">
        <w:rPr>
          <w:rFonts w:ascii="微软雅黑" w:eastAsia="微软雅黑" w:hAnsi="微软雅黑" w:cs="微软雅黑"/>
          <w:spacing w:val="4"/>
          <w:sz w:val="24"/>
          <w:szCs w:val="24"/>
          <w:lang w:eastAsia="zh-CN"/>
        </w:rPr>
        <w:t>1</w:t>
      </w:r>
      <w:r w:rsidRPr="00E60A41">
        <w:rPr>
          <w:rFonts w:ascii="微软雅黑" w:eastAsia="微软雅黑" w:hAnsi="微软雅黑" w:cs="微软雅黑" w:hint="eastAsia"/>
          <w:spacing w:val="4"/>
          <w:sz w:val="24"/>
          <w:szCs w:val="24"/>
          <w:lang w:eastAsia="zh-CN"/>
        </w:rPr>
        <w:t>%</w:t>
      </w:r>
      <w:r w:rsidRPr="008125EA">
        <w:rPr>
          <w:rFonts w:ascii="微软雅黑" w:eastAsia="微软雅黑" w:hAnsi="微软雅黑" w:cs="微软雅黑" w:hint="eastAsia"/>
          <w:spacing w:val="4"/>
          <w:sz w:val="24"/>
          <w:szCs w:val="24"/>
          <w:lang w:eastAsia="zh-CN"/>
        </w:rPr>
        <w:t>。</w:t>
      </w:r>
      <w:r w:rsidR="0041706C" w:rsidRPr="008125EA">
        <w:rPr>
          <w:rFonts w:ascii="微软雅黑" w:eastAsia="微软雅黑" w:hAnsi="微软雅黑" w:cs="微软雅黑" w:hint="eastAsia"/>
          <w:spacing w:val="4"/>
          <w:sz w:val="24"/>
          <w:szCs w:val="24"/>
          <w:lang w:eastAsia="zh-CN"/>
        </w:rPr>
        <w:t>10</w:t>
      </w:r>
      <w:r w:rsidRPr="00284BA1">
        <w:rPr>
          <w:rFonts w:ascii="微软雅黑" w:eastAsia="微软雅黑" w:hAnsi="微软雅黑" w:cs="微软雅黑" w:hint="eastAsia"/>
          <w:spacing w:val="4"/>
          <w:sz w:val="24"/>
          <w:szCs w:val="24"/>
          <w:lang w:eastAsia="zh-CN"/>
        </w:rPr>
        <w:t>月ICE</w:t>
      </w:r>
      <w:r w:rsidR="0041706C" w:rsidRPr="00284BA1">
        <w:rPr>
          <w:rFonts w:ascii="微软雅黑" w:eastAsia="微软雅黑" w:hAnsi="微软雅黑" w:cs="微软雅黑" w:hint="eastAsia"/>
          <w:spacing w:val="4"/>
          <w:sz w:val="24"/>
          <w:szCs w:val="24"/>
          <w:lang w:eastAsia="zh-CN"/>
        </w:rPr>
        <w:t>原</w:t>
      </w:r>
      <w:r w:rsidR="0041706C" w:rsidRPr="007031D5">
        <w:rPr>
          <w:rFonts w:ascii="微软雅黑" w:eastAsia="微软雅黑" w:hAnsi="微软雅黑" w:cs="微软雅黑" w:hint="eastAsia"/>
          <w:spacing w:val="4"/>
          <w:sz w:val="24"/>
          <w:szCs w:val="24"/>
          <w:lang w:eastAsia="zh-CN"/>
        </w:rPr>
        <w:t>糖期货周</w:t>
      </w:r>
      <w:r w:rsidR="007031D5" w:rsidRPr="007031D5">
        <w:rPr>
          <w:rFonts w:ascii="微软雅黑" w:eastAsia="微软雅黑" w:hAnsi="微软雅黑" w:cs="微软雅黑" w:hint="eastAsia"/>
          <w:spacing w:val="4"/>
          <w:sz w:val="24"/>
          <w:szCs w:val="24"/>
          <w:lang w:eastAsia="zh-CN"/>
        </w:rPr>
        <w:t>涨</w:t>
      </w:r>
      <w:r w:rsidR="0015714E">
        <w:rPr>
          <w:rFonts w:ascii="微软雅黑" w:eastAsia="微软雅黑" w:hAnsi="微软雅黑" w:cs="微软雅黑"/>
          <w:spacing w:val="4"/>
          <w:sz w:val="24"/>
          <w:szCs w:val="24"/>
          <w:lang w:eastAsia="zh-CN"/>
        </w:rPr>
        <w:t>5</w:t>
      </w:r>
      <w:r w:rsidR="008D443E" w:rsidRPr="007031D5">
        <w:rPr>
          <w:rFonts w:ascii="微软雅黑" w:eastAsia="微软雅黑" w:hAnsi="微软雅黑" w:cs="微软雅黑" w:hint="eastAsia"/>
          <w:spacing w:val="4"/>
          <w:sz w:val="24"/>
          <w:szCs w:val="24"/>
          <w:lang w:eastAsia="zh-CN"/>
        </w:rPr>
        <w:t>.</w:t>
      </w:r>
      <w:r w:rsidR="0015714E">
        <w:rPr>
          <w:rFonts w:ascii="微软雅黑" w:eastAsia="微软雅黑" w:hAnsi="微软雅黑" w:cs="微软雅黑"/>
          <w:spacing w:val="4"/>
          <w:sz w:val="24"/>
          <w:szCs w:val="24"/>
          <w:lang w:eastAsia="zh-CN"/>
        </w:rPr>
        <w:t>65</w:t>
      </w:r>
      <w:r w:rsidRPr="007031D5">
        <w:rPr>
          <w:rFonts w:ascii="微软雅黑" w:eastAsia="微软雅黑" w:hAnsi="微软雅黑" w:cs="微软雅黑" w:hint="eastAsia"/>
          <w:spacing w:val="4"/>
          <w:sz w:val="24"/>
          <w:szCs w:val="24"/>
          <w:lang w:eastAsia="zh-CN"/>
        </w:rPr>
        <w:t>%，</w:t>
      </w:r>
      <w:r w:rsidR="0041706C" w:rsidRPr="007031D5">
        <w:rPr>
          <w:rFonts w:ascii="微软雅黑" w:eastAsia="微软雅黑" w:hAnsi="微软雅黑" w:cs="微软雅黑" w:hint="eastAsia"/>
          <w:spacing w:val="4"/>
          <w:sz w:val="24"/>
          <w:szCs w:val="24"/>
          <w:lang w:eastAsia="zh-CN"/>
        </w:rPr>
        <w:t>12</w:t>
      </w:r>
      <w:r w:rsidRPr="007031D5">
        <w:rPr>
          <w:rFonts w:ascii="微软雅黑" w:eastAsia="微软雅黑" w:hAnsi="微软雅黑" w:cs="微软雅黑" w:hint="eastAsia"/>
          <w:spacing w:val="4"/>
          <w:sz w:val="24"/>
          <w:szCs w:val="24"/>
          <w:lang w:eastAsia="zh-CN"/>
        </w:rPr>
        <w:t>月ICE</w:t>
      </w:r>
      <w:r w:rsidR="0041706C" w:rsidRPr="007031D5">
        <w:rPr>
          <w:rFonts w:ascii="微软雅黑" w:eastAsia="微软雅黑" w:hAnsi="微软雅黑" w:cs="微软雅黑" w:hint="eastAsia"/>
          <w:spacing w:val="4"/>
          <w:sz w:val="24"/>
          <w:szCs w:val="24"/>
          <w:lang w:eastAsia="zh-CN"/>
        </w:rPr>
        <w:t>棉</w:t>
      </w:r>
      <w:r w:rsidR="0041706C" w:rsidRPr="00284BA1">
        <w:rPr>
          <w:rFonts w:ascii="微软雅黑" w:eastAsia="微软雅黑" w:hAnsi="微软雅黑" w:cs="微软雅黑" w:hint="eastAsia"/>
          <w:spacing w:val="4"/>
          <w:sz w:val="24"/>
          <w:szCs w:val="24"/>
          <w:lang w:eastAsia="zh-CN"/>
        </w:rPr>
        <w:t>周</w:t>
      </w:r>
      <w:r w:rsidR="0015714E">
        <w:rPr>
          <w:rFonts w:ascii="微软雅黑" w:eastAsia="微软雅黑" w:hAnsi="微软雅黑" w:cs="微软雅黑" w:hint="eastAsia"/>
          <w:spacing w:val="4"/>
          <w:sz w:val="24"/>
          <w:szCs w:val="24"/>
          <w:lang w:eastAsia="zh-CN"/>
        </w:rPr>
        <w:t>跌</w:t>
      </w:r>
      <w:r w:rsidR="0015714E">
        <w:rPr>
          <w:rFonts w:ascii="微软雅黑" w:eastAsia="微软雅黑" w:hAnsi="微软雅黑" w:cs="微软雅黑"/>
          <w:spacing w:val="4"/>
          <w:sz w:val="24"/>
          <w:szCs w:val="24"/>
          <w:lang w:eastAsia="zh-CN"/>
        </w:rPr>
        <w:t>1</w:t>
      </w:r>
      <w:r w:rsidR="008D443E" w:rsidRPr="00284BA1">
        <w:rPr>
          <w:rFonts w:ascii="微软雅黑" w:eastAsia="微软雅黑" w:hAnsi="微软雅黑" w:cs="微软雅黑" w:hint="eastAsia"/>
          <w:spacing w:val="4"/>
          <w:sz w:val="24"/>
          <w:szCs w:val="24"/>
          <w:lang w:eastAsia="zh-CN"/>
        </w:rPr>
        <w:t>.</w:t>
      </w:r>
      <w:r w:rsidR="0015714E">
        <w:rPr>
          <w:rFonts w:ascii="微软雅黑" w:eastAsia="微软雅黑" w:hAnsi="微软雅黑" w:cs="微软雅黑"/>
          <w:spacing w:val="4"/>
          <w:sz w:val="24"/>
          <w:szCs w:val="24"/>
          <w:lang w:eastAsia="zh-CN"/>
        </w:rPr>
        <w:t>17</w:t>
      </w:r>
      <w:r w:rsidRPr="00F53330">
        <w:rPr>
          <w:rFonts w:ascii="微软雅黑" w:eastAsia="微软雅黑" w:hAnsi="微软雅黑" w:cs="微软雅黑" w:hint="eastAsia"/>
          <w:spacing w:val="4"/>
          <w:sz w:val="24"/>
          <w:szCs w:val="24"/>
          <w:lang w:eastAsia="zh-CN"/>
        </w:rPr>
        <w:t>%</w:t>
      </w:r>
      <w:r w:rsidRPr="00E60A41">
        <w:rPr>
          <w:rFonts w:ascii="微软雅黑" w:eastAsia="微软雅黑" w:hAnsi="微软雅黑" w:cs="微软雅黑" w:hint="eastAsia"/>
          <w:spacing w:val="4"/>
          <w:sz w:val="24"/>
          <w:szCs w:val="24"/>
          <w:lang w:eastAsia="zh-CN"/>
        </w:rPr>
        <w:t>，M</w:t>
      </w:r>
      <w:r w:rsidRPr="00061B45">
        <w:rPr>
          <w:rFonts w:ascii="微软雅黑" w:eastAsia="微软雅黑" w:hAnsi="微软雅黑" w:cs="微软雅黑" w:hint="eastAsia"/>
          <w:spacing w:val="4"/>
          <w:sz w:val="24"/>
          <w:szCs w:val="24"/>
          <w:lang w:eastAsia="zh-CN"/>
        </w:rPr>
        <w:t>B</w:t>
      </w:r>
      <w:r w:rsidR="00032596" w:rsidRPr="00061B45">
        <w:rPr>
          <w:rFonts w:ascii="微软雅黑" w:eastAsia="微软雅黑" w:hAnsi="微软雅黑" w:cs="微软雅黑" w:hint="eastAsia"/>
          <w:spacing w:val="4"/>
          <w:sz w:val="24"/>
          <w:szCs w:val="24"/>
          <w:lang w:eastAsia="zh-CN"/>
        </w:rPr>
        <w:t>铁矿石周</w:t>
      </w:r>
      <w:r w:rsidR="00070087">
        <w:rPr>
          <w:rFonts w:ascii="微软雅黑" w:eastAsia="微软雅黑" w:hAnsi="微软雅黑" w:cs="微软雅黑" w:hint="eastAsia"/>
          <w:spacing w:val="4"/>
          <w:sz w:val="24"/>
          <w:szCs w:val="24"/>
          <w:lang w:eastAsia="zh-CN"/>
        </w:rPr>
        <w:t>涨</w:t>
      </w:r>
      <w:r w:rsidR="00A37D40">
        <w:rPr>
          <w:rFonts w:ascii="微软雅黑" w:eastAsia="微软雅黑" w:hAnsi="微软雅黑" w:cs="微软雅黑"/>
          <w:spacing w:val="4"/>
          <w:sz w:val="24"/>
          <w:szCs w:val="24"/>
          <w:lang w:eastAsia="zh-CN"/>
        </w:rPr>
        <w:t>1</w:t>
      </w:r>
      <w:r w:rsidR="003700F6" w:rsidRPr="00061B45">
        <w:rPr>
          <w:rFonts w:ascii="微软雅黑" w:eastAsia="微软雅黑" w:hAnsi="微软雅黑" w:cs="微软雅黑" w:hint="eastAsia"/>
          <w:spacing w:val="4"/>
          <w:sz w:val="24"/>
          <w:szCs w:val="24"/>
          <w:lang w:eastAsia="zh-CN"/>
        </w:rPr>
        <w:t>.</w:t>
      </w:r>
      <w:r w:rsidR="00A37D40">
        <w:rPr>
          <w:rFonts w:ascii="微软雅黑" w:eastAsia="微软雅黑" w:hAnsi="微软雅黑" w:cs="微软雅黑"/>
          <w:spacing w:val="4"/>
          <w:sz w:val="24"/>
          <w:szCs w:val="24"/>
          <w:lang w:eastAsia="zh-CN"/>
        </w:rPr>
        <w:t>01</w:t>
      </w:r>
      <w:r w:rsidRPr="00061B45">
        <w:rPr>
          <w:rFonts w:ascii="微软雅黑" w:eastAsia="微软雅黑" w:hAnsi="微软雅黑" w:cs="微软雅黑" w:hint="eastAsia"/>
          <w:spacing w:val="4"/>
          <w:sz w:val="24"/>
          <w:szCs w:val="24"/>
          <w:lang w:eastAsia="zh-CN"/>
        </w:rPr>
        <w:t>%。</w:t>
      </w:r>
    </w:p>
    <w:p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Pr="00517A64">
        <w:rPr>
          <w:rFonts w:ascii="微软雅黑" w:eastAsia="微软雅黑" w:hAnsi="微软雅黑" w:cs="微软雅黑"/>
          <w:spacing w:val="7"/>
          <w:sz w:val="24"/>
          <w:szCs w:val="24"/>
          <w:lang w:eastAsia="zh-CN"/>
        </w:rPr>
        <w:t>商品涨跌幅</w:t>
      </w:r>
    </w:p>
    <w:p w:rsidR="00993B64" w:rsidRDefault="00A37D40" w:rsidP="00061B45">
      <w:pPr>
        <w:spacing w:before="235" w:line="176" w:lineRule="auto"/>
        <w:jc w:val="both"/>
        <w:rPr>
          <w:rFonts w:ascii="微软雅黑" w:eastAsia="微软雅黑" w:hAnsi="微软雅黑" w:cs="微软雅黑"/>
          <w:spacing w:val="3"/>
          <w:sz w:val="24"/>
          <w:szCs w:val="24"/>
          <w:lang w:eastAsia="zh-CN"/>
        </w:rPr>
      </w:pPr>
      <w:r>
        <w:rPr>
          <w:rFonts w:ascii="微软雅黑" w:eastAsia="微软雅黑" w:hAnsi="微软雅黑" w:cs="微软雅黑"/>
          <w:noProof/>
          <w:spacing w:val="3"/>
          <w:sz w:val="24"/>
          <w:szCs w:val="24"/>
          <w:lang w:eastAsia="zh-CN"/>
        </w:rPr>
        <w:drawing>
          <wp:inline distT="0" distB="0" distL="0" distR="0" wp14:anchorId="77D8A851">
            <wp:extent cx="6153150" cy="37381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9582" cy="3742074"/>
                    </a:xfrm>
                    <a:prstGeom prst="rect">
                      <a:avLst/>
                    </a:prstGeom>
                    <a:noFill/>
                  </pic:spPr>
                </pic:pic>
              </a:graphicData>
            </a:graphic>
          </wp:inline>
        </w:drawing>
      </w:r>
    </w:p>
    <w:p w:rsidR="00993B64" w:rsidRDefault="00E42547">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rsidR="00993B64" w:rsidRPr="00D31893" w:rsidRDefault="00993B64">
      <w:pPr>
        <w:pStyle w:val="a3"/>
        <w:spacing w:line="282" w:lineRule="auto"/>
        <w:rPr>
          <w:rFonts w:eastAsiaTheme="minorEastAsia"/>
          <w:lang w:eastAsia="zh-CN"/>
        </w:rPr>
      </w:pPr>
    </w:p>
    <w:p w:rsidR="00993B64" w:rsidRDefault="00993B64">
      <w:pPr>
        <w:pStyle w:val="a3"/>
        <w:spacing w:line="282" w:lineRule="auto"/>
        <w:rPr>
          <w:lang w:eastAsia="zh-CN"/>
        </w:rPr>
      </w:pPr>
    </w:p>
    <w:p w:rsidR="00993B64" w:rsidRDefault="00E42547">
      <w:pPr>
        <w:spacing w:before="120" w:line="190" w:lineRule="auto"/>
        <w:rPr>
          <w:rFonts w:ascii="微软雅黑" w:eastAsia="微软雅黑" w:hAnsi="微软雅黑" w:cs="微软雅黑"/>
          <w:spacing w:val="4"/>
          <w:sz w:val="24"/>
          <w:szCs w:val="24"/>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proofErr w:type="gramStart"/>
      <w:r>
        <w:rPr>
          <w:rFonts w:ascii="微软雅黑" w:eastAsia="微软雅黑" w:hAnsi="微软雅黑" w:cs="微软雅黑"/>
          <w:b/>
          <w:bCs/>
          <w:color w:val="036EB8"/>
          <w:spacing w:val="10"/>
          <w:sz w:val="28"/>
          <w:szCs w:val="28"/>
          <w:lang w:eastAsia="zh-CN"/>
        </w:rPr>
        <w:t>周度事件</w:t>
      </w:r>
      <w:proofErr w:type="gramEnd"/>
      <w:r>
        <w:rPr>
          <w:rFonts w:ascii="微软雅黑" w:eastAsia="微软雅黑" w:hAnsi="微软雅黑" w:cs="微软雅黑"/>
          <w:b/>
          <w:bCs/>
          <w:color w:val="036EB8"/>
          <w:spacing w:val="10"/>
          <w:sz w:val="28"/>
          <w:szCs w:val="28"/>
          <w:lang w:eastAsia="zh-CN"/>
        </w:rPr>
        <w:t>汇总</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bCs/>
          <w:spacing w:val="4"/>
          <w:sz w:val="24"/>
          <w:szCs w:val="24"/>
          <w:lang w:eastAsia="zh-CN"/>
        </w:rPr>
        <w:t>高盛将美国第三季度实际</w:t>
      </w:r>
      <w:r w:rsidR="000516B8" w:rsidRPr="000516B8">
        <w:rPr>
          <w:rFonts w:ascii="微软雅黑" w:eastAsia="微软雅黑" w:hAnsi="微软雅黑" w:cs="微软雅黑"/>
          <w:bCs/>
          <w:spacing w:val="4"/>
          <w:sz w:val="24"/>
          <w:szCs w:val="24"/>
          <w:lang w:eastAsia="zh-CN"/>
        </w:rPr>
        <w:t>GDP</w:t>
      </w:r>
      <w:r w:rsidR="000516B8" w:rsidRPr="000516B8">
        <w:rPr>
          <w:rFonts w:ascii="微软雅黑" w:eastAsia="微软雅黑" w:hAnsi="微软雅黑" w:cs="微软雅黑" w:hint="eastAsia"/>
          <w:bCs/>
          <w:spacing w:val="4"/>
          <w:sz w:val="24"/>
          <w:szCs w:val="24"/>
          <w:lang w:eastAsia="zh-CN"/>
        </w:rPr>
        <w:t>年化季率预测从</w:t>
      </w:r>
      <w:r w:rsidR="000516B8" w:rsidRPr="000516B8">
        <w:rPr>
          <w:rFonts w:ascii="微软雅黑" w:eastAsia="微软雅黑" w:hAnsi="微软雅黑" w:cs="微软雅黑"/>
          <w:bCs/>
          <w:spacing w:val="4"/>
          <w:sz w:val="24"/>
          <w:szCs w:val="24"/>
          <w:lang w:eastAsia="zh-CN"/>
        </w:rPr>
        <w:t>2.5%</w:t>
      </w:r>
      <w:r w:rsidR="000516B8" w:rsidRPr="000516B8">
        <w:rPr>
          <w:rFonts w:ascii="微软雅黑" w:eastAsia="微软雅黑" w:hAnsi="微软雅黑" w:cs="微软雅黑" w:hint="eastAsia"/>
          <w:bCs/>
          <w:spacing w:val="4"/>
          <w:sz w:val="24"/>
          <w:szCs w:val="24"/>
          <w:lang w:eastAsia="zh-CN"/>
        </w:rPr>
        <w:t>上调至</w:t>
      </w:r>
      <w:r w:rsidR="000516B8" w:rsidRPr="000516B8">
        <w:rPr>
          <w:rFonts w:ascii="微软雅黑" w:eastAsia="微软雅黑" w:hAnsi="微软雅黑" w:cs="微软雅黑"/>
          <w:bCs/>
          <w:spacing w:val="4"/>
          <w:sz w:val="24"/>
          <w:szCs w:val="24"/>
          <w:lang w:eastAsia="zh-CN"/>
        </w:rPr>
        <w:t>2.7%</w:t>
      </w:r>
      <w:r>
        <w:rPr>
          <w:rFonts w:ascii="微软雅黑" w:eastAsia="微软雅黑" w:hAnsi="微软雅黑" w:cs="微软雅黑" w:hint="eastAsia"/>
          <w:spacing w:val="4"/>
          <w:sz w:val="24"/>
          <w:szCs w:val="24"/>
          <w:lang w:eastAsia="zh-CN"/>
        </w:rPr>
        <w:t>】</w:t>
      </w:r>
    </w:p>
    <w:p w:rsidR="00C01FF3" w:rsidRDefault="00C01FF3">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bCs/>
          <w:spacing w:val="4"/>
          <w:sz w:val="24"/>
          <w:szCs w:val="24"/>
          <w:lang w:eastAsia="zh-CN"/>
        </w:rPr>
        <w:t>韩国</w:t>
      </w:r>
      <w:r w:rsidR="000516B8" w:rsidRPr="000516B8">
        <w:rPr>
          <w:rFonts w:ascii="微软雅黑" w:eastAsia="微软雅黑" w:hAnsi="微软雅黑" w:cs="微软雅黑"/>
          <w:bCs/>
          <w:spacing w:val="4"/>
          <w:sz w:val="24"/>
          <w:szCs w:val="24"/>
          <w:lang w:eastAsia="zh-CN"/>
        </w:rPr>
        <w:t>8</w:t>
      </w:r>
      <w:r w:rsidR="000516B8" w:rsidRPr="000516B8">
        <w:rPr>
          <w:rFonts w:ascii="微软雅黑" w:eastAsia="微软雅黑" w:hAnsi="微软雅黑" w:cs="微软雅黑" w:hint="eastAsia"/>
          <w:bCs/>
          <w:spacing w:val="4"/>
          <w:sz w:val="24"/>
          <w:szCs w:val="24"/>
          <w:lang w:eastAsia="zh-CN"/>
        </w:rPr>
        <w:t>月出口同比增长</w:t>
      </w:r>
      <w:r w:rsidR="000516B8" w:rsidRPr="000516B8">
        <w:rPr>
          <w:rFonts w:ascii="微软雅黑" w:eastAsia="微软雅黑" w:hAnsi="微软雅黑" w:cs="微软雅黑"/>
          <w:bCs/>
          <w:spacing w:val="4"/>
          <w:sz w:val="24"/>
          <w:szCs w:val="24"/>
          <w:lang w:eastAsia="zh-CN"/>
        </w:rPr>
        <w:t>11.4%</w:t>
      </w:r>
      <w:r w:rsidR="000516B8" w:rsidRPr="000516B8">
        <w:rPr>
          <w:rFonts w:ascii="微软雅黑" w:eastAsia="微软雅黑" w:hAnsi="微软雅黑" w:cs="微软雅黑" w:hint="eastAsia"/>
          <w:bCs/>
          <w:spacing w:val="4"/>
          <w:sz w:val="24"/>
          <w:szCs w:val="24"/>
          <w:lang w:eastAsia="zh-CN"/>
        </w:rPr>
        <w:t>至</w:t>
      </w:r>
      <w:r w:rsidR="000516B8" w:rsidRPr="000516B8">
        <w:rPr>
          <w:rFonts w:ascii="微软雅黑" w:eastAsia="微软雅黑" w:hAnsi="微软雅黑" w:cs="微软雅黑"/>
          <w:bCs/>
          <w:spacing w:val="4"/>
          <w:sz w:val="24"/>
          <w:szCs w:val="24"/>
          <w:lang w:eastAsia="zh-CN"/>
        </w:rPr>
        <w:t>579</w:t>
      </w:r>
      <w:r w:rsidR="000516B8" w:rsidRPr="000516B8">
        <w:rPr>
          <w:rFonts w:ascii="微软雅黑" w:eastAsia="微软雅黑" w:hAnsi="微软雅黑" w:cs="微软雅黑" w:hint="eastAsia"/>
          <w:bCs/>
          <w:spacing w:val="4"/>
          <w:sz w:val="24"/>
          <w:szCs w:val="24"/>
          <w:lang w:eastAsia="zh-CN"/>
        </w:rPr>
        <w:t>亿美元，连升</w:t>
      </w:r>
      <w:r w:rsidR="000516B8" w:rsidRPr="000516B8">
        <w:rPr>
          <w:rFonts w:ascii="微软雅黑" w:eastAsia="微软雅黑" w:hAnsi="微软雅黑" w:cs="微软雅黑"/>
          <w:bCs/>
          <w:spacing w:val="4"/>
          <w:sz w:val="24"/>
          <w:szCs w:val="24"/>
          <w:lang w:eastAsia="zh-CN"/>
        </w:rPr>
        <w:t>11</w:t>
      </w:r>
      <w:r w:rsidR="000516B8" w:rsidRPr="000516B8">
        <w:rPr>
          <w:rFonts w:ascii="微软雅黑" w:eastAsia="微软雅黑" w:hAnsi="微软雅黑" w:cs="微软雅黑" w:hint="eastAsia"/>
          <w:bCs/>
          <w:spacing w:val="4"/>
          <w:sz w:val="24"/>
          <w:szCs w:val="24"/>
          <w:lang w:eastAsia="zh-CN"/>
        </w:rPr>
        <w:t>个月，进口额达</w:t>
      </w:r>
      <w:r w:rsidR="000516B8" w:rsidRPr="000516B8">
        <w:rPr>
          <w:rFonts w:ascii="微软雅黑" w:eastAsia="微软雅黑" w:hAnsi="微软雅黑" w:cs="微软雅黑"/>
          <w:bCs/>
          <w:spacing w:val="4"/>
          <w:sz w:val="24"/>
          <w:szCs w:val="24"/>
          <w:lang w:eastAsia="zh-CN"/>
        </w:rPr>
        <w:t>540.7</w:t>
      </w:r>
      <w:r w:rsidR="000516B8" w:rsidRPr="000516B8">
        <w:rPr>
          <w:rFonts w:ascii="微软雅黑" w:eastAsia="微软雅黑" w:hAnsi="微软雅黑" w:cs="微软雅黑" w:hint="eastAsia"/>
          <w:bCs/>
          <w:spacing w:val="4"/>
          <w:sz w:val="24"/>
          <w:szCs w:val="24"/>
          <w:lang w:eastAsia="zh-CN"/>
        </w:rPr>
        <w:t>亿美元，同比升</w:t>
      </w:r>
      <w:r w:rsidR="000516B8" w:rsidRPr="000516B8">
        <w:rPr>
          <w:rFonts w:ascii="微软雅黑" w:eastAsia="微软雅黑" w:hAnsi="微软雅黑" w:cs="微软雅黑"/>
          <w:bCs/>
          <w:spacing w:val="4"/>
          <w:sz w:val="24"/>
          <w:szCs w:val="24"/>
          <w:lang w:eastAsia="zh-CN"/>
        </w:rPr>
        <w:t>6%</w:t>
      </w:r>
      <w:r w:rsidR="000516B8" w:rsidRPr="000516B8">
        <w:rPr>
          <w:rFonts w:ascii="微软雅黑" w:eastAsia="微软雅黑" w:hAnsi="微软雅黑" w:cs="微软雅黑" w:hint="eastAsia"/>
          <w:bCs/>
          <w:spacing w:val="4"/>
          <w:sz w:val="24"/>
          <w:szCs w:val="24"/>
          <w:lang w:eastAsia="zh-CN"/>
        </w:rPr>
        <w:t>，当月贸易顺差</w:t>
      </w:r>
      <w:r w:rsidR="000516B8" w:rsidRPr="000516B8">
        <w:rPr>
          <w:rFonts w:ascii="微软雅黑" w:eastAsia="微软雅黑" w:hAnsi="微软雅黑" w:cs="微软雅黑"/>
          <w:bCs/>
          <w:spacing w:val="4"/>
          <w:sz w:val="24"/>
          <w:szCs w:val="24"/>
          <w:lang w:eastAsia="zh-CN"/>
        </w:rPr>
        <w:t>38.3</w:t>
      </w:r>
      <w:r w:rsidR="000516B8" w:rsidRPr="000516B8">
        <w:rPr>
          <w:rFonts w:ascii="微软雅黑" w:eastAsia="微软雅黑" w:hAnsi="微软雅黑" w:cs="微软雅黑" w:hint="eastAsia"/>
          <w:bCs/>
          <w:spacing w:val="4"/>
          <w:sz w:val="24"/>
          <w:szCs w:val="24"/>
          <w:lang w:eastAsia="zh-CN"/>
        </w:rPr>
        <w:t>亿美元，亦连续</w:t>
      </w:r>
      <w:r w:rsidR="000516B8" w:rsidRPr="000516B8">
        <w:rPr>
          <w:rFonts w:ascii="微软雅黑" w:eastAsia="微软雅黑" w:hAnsi="微软雅黑" w:cs="微软雅黑"/>
          <w:bCs/>
          <w:spacing w:val="4"/>
          <w:sz w:val="24"/>
          <w:szCs w:val="24"/>
          <w:lang w:eastAsia="zh-CN"/>
        </w:rPr>
        <w:t>15</w:t>
      </w:r>
      <w:r w:rsidR="000516B8" w:rsidRPr="000516B8">
        <w:rPr>
          <w:rFonts w:ascii="微软雅黑" w:eastAsia="微软雅黑" w:hAnsi="微软雅黑" w:cs="微软雅黑" w:hint="eastAsia"/>
          <w:bCs/>
          <w:spacing w:val="4"/>
          <w:sz w:val="24"/>
          <w:szCs w:val="24"/>
          <w:lang w:eastAsia="zh-CN"/>
        </w:rPr>
        <w:t>个月保持顺差。</w:t>
      </w:r>
      <w:r>
        <w:rPr>
          <w:rFonts w:ascii="微软雅黑" w:eastAsia="微软雅黑" w:hAnsi="微软雅黑" w:cs="微软雅黑" w:hint="eastAsia"/>
          <w:spacing w:val="4"/>
          <w:sz w:val="24"/>
          <w:szCs w:val="24"/>
          <w:lang w:eastAsia="zh-CN"/>
        </w:rPr>
        <w:t>】</w:t>
      </w:r>
    </w:p>
    <w:p w:rsidR="004862D2" w:rsidRDefault="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spacing w:val="4"/>
          <w:sz w:val="24"/>
          <w:szCs w:val="24"/>
          <w:lang w:eastAsia="zh-CN"/>
        </w:rPr>
        <w:t>新开发银行行长罗塞夫表示，将扩大成员国本币融资，以支持新兴经济体和发展中国家的可持续发展。应将国际流动性引入发展中国家，并制定本币融资等替代方案以扩大投资的财政空间。</w:t>
      </w:r>
      <w:r>
        <w:rPr>
          <w:rFonts w:ascii="微软雅黑" w:eastAsia="微软雅黑" w:hAnsi="微软雅黑" w:cs="微软雅黑" w:hint="eastAsia"/>
          <w:spacing w:val="4"/>
          <w:sz w:val="24"/>
          <w:szCs w:val="24"/>
          <w:lang w:eastAsia="zh-CN"/>
        </w:rPr>
        <w:t>】</w:t>
      </w:r>
    </w:p>
    <w:p w:rsidR="005F32AB" w:rsidRDefault="005F32AB">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000516B8" w:rsidRPr="000516B8">
        <w:rPr>
          <w:rFonts w:ascii="微软雅黑" w:eastAsia="微软雅黑" w:hAnsi="微软雅黑" w:cs="微软雅黑" w:hint="eastAsia"/>
          <w:spacing w:val="4"/>
          <w:sz w:val="24"/>
          <w:szCs w:val="24"/>
          <w:lang w:eastAsia="zh-CN"/>
        </w:rPr>
        <w:t>花旗高级经济学家索金说，在就业低迷的情况下，美联储的降息幅度可能会超过市场目前所预期的程度。索金表示，花旗预计到今年年底美联储将降息</w:t>
      </w:r>
      <w:r w:rsidR="000516B8" w:rsidRPr="000516B8">
        <w:rPr>
          <w:rFonts w:ascii="微软雅黑" w:eastAsia="微软雅黑" w:hAnsi="微软雅黑" w:cs="微软雅黑"/>
          <w:spacing w:val="4"/>
          <w:sz w:val="24"/>
          <w:szCs w:val="24"/>
          <w:lang w:eastAsia="zh-CN"/>
        </w:rPr>
        <w:t>125</w:t>
      </w:r>
      <w:r w:rsidR="000516B8" w:rsidRPr="000516B8">
        <w:rPr>
          <w:rFonts w:ascii="微软雅黑" w:eastAsia="微软雅黑" w:hAnsi="微软雅黑" w:cs="微软雅黑" w:hint="eastAsia"/>
          <w:spacing w:val="4"/>
          <w:sz w:val="24"/>
          <w:szCs w:val="24"/>
          <w:lang w:eastAsia="zh-CN"/>
        </w:rPr>
        <w:t>个基点。</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spacing w:val="4"/>
          <w:sz w:val="24"/>
          <w:szCs w:val="24"/>
          <w:lang w:eastAsia="zh-CN"/>
        </w:rPr>
        <w:t>巴西政府预算法案：预计</w:t>
      </w:r>
      <w:r w:rsidR="000516B8" w:rsidRPr="000516B8">
        <w:rPr>
          <w:rFonts w:ascii="微软雅黑" w:eastAsia="微软雅黑" w:hAnsi="微软雅黑" w:cs="微软雅黑"/>
          <w:spacing w:val="4"/>
          <w:sz w:val="24"/>
          <w:szCs w:val="24"/>
          <w:lang w:eastAsia="zh-CN"/>
        </w:rPr>
        <w:t>2025</w:t>
      </w:r>
      <w:r w:rsidR="000516B8" w:rsidRPr="000516B8">
        <w:rPr>
          <w:rFonts w:ascii="微软雅黑" w:eastAsia="微软雅黑" w:hAnsi="微软雅黑" w:cs="微软雅黑" w:hint="eastAsia"/>
          <w:spacing w:val="4"/>
          <w:sz w:val="24"/>
          <w:szCs w:val="24"/>
          <w:lang w:eastAsia="zh-CN"/>
        </w:rPr>
        <w:t>年国内生产总值增长</w:t>
      </w:r>
      <w:r w:rsidR="000516B8" w:rsidRPr="000516B8">
        <w:rPr>
          <w:rFonts w:ascii="微软雅黑" w:eastAsia="微软雅黑" w:hAnsi="微软雅黑" w:cs="微软雅黑"/>
          <w:spacing w:val="4"/>
          <w:sz w:val="24"/>
          <w:szCs w:val="24"/>
          <w:lang w:eastAsia="zh-CN"/>
        </w:rPr>
        <w:t>2.64%</w:t>
      </w:r>
      <w:r w:rsidR="000516B8" w:rsidRPr="000516B8">
        <w:rPr>
          <w:rFonts w:ascii="微软雅黑" w:eastAsia="微软雅黑" w:hAnsi="微软雅黑" w:cs="微软雅黑" w:hint="eastAsia"/>
          <w:spacing w:val="4"/>
          <w:sz w:val="24"/>
          <w:szCs w:val="24"/>
          <w:lang w:eastAsia="zh-CN"/>
        </w:rPr>
        <w:t>，通货膨胀率</w:t>
      </w:r>
      <w:r w:rsidR="000516B8" w:rsidRPr="000516B8">
        <w:rPr>
          <w:rFonts w:ascii="微软雅黑" w:eastAsia="微软雅黑" w:hAnsi="微软雅黑" w:cs="微软雅黑"/>
          <w:spacing w:val="4"/>
          <w:sz w:val="24"/>
          <w:szCs w:val="24"/>
          <w:lang w:eastAsia="zh-CN"/>
        </w:rPr>
        <w:t>3.3%</w:t>
      </w:r>
      <w:r w:rsidR="000516B8" w:rsidRPr="000516B8">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spacing w:val="4"/>
          <w:sz w:val="24"/>
          <w:szCs w:val="24"/>
          <w:lang w:eastAsia="zh-CN"/>
        </w:rPr>
        <w:t>美国</w:t>
      </w:r>
      <w:r w:rsidR="000516B8" w:rsidRPr="000516B8">
        <w:rPr>
          <w:rFonts w:ascii="微软雅黑" w:eastAsia="微软雅黑" w:hAnsi="微软雅黑" w:cs="微软雅黑"/>
          <w:spacing w:val="4"/>
          <w:sz w:val="24"/>
          <w:szCs w:val="24"/>
          <w:lang w:eastAsia="zh-CN"/>
        </w:rPr>
        <w:t>7</w:t>
      </w:r>
      <w:r w:rsidR="000516B8" w:rsidRPr="000516B8">
        <w:rPr>
          <w:rFonts w:ascii="微软雅黑" w:eastAsia="微软雅黑" w:hAnsi="微软雅黑" w:cs="微软雅黑" w:hint="eastAsia"/>
          <w:spacing w:val="4"/>
          <w:sz w:val="24"/>
          <w:szCs w:val="24"/>
          <w:lang w:eastAsia="zh-CN"/>
        </w:rPr>
        <w:t>月核心</w:t>
      </w:r>
      <w:r w:rsidR="000516B8" w:rsidRPr="000516B8">
        <w:rPr>
          <w:rFonts w:ascii="微软雅黑" w:eastAsia="微软雅黑" w:hAnsi="微软雅黑" w:cs="微软雅黑"/>
          <w:spacing w:val="4"/>
          <w:sz w:val="24"/>
          <w:szCs w:val="24"/>
          <w:lang w:eastAsia="zh-CN"/>
        </w:rPr>
        <w:t>PCE</w:t>
      </w:r>
      <w:r w:rsidR="000516B8" w:rsidRPr="000516B8">
        <w:rPr>
          <w:rFonts w:ascii="微软雅黑" w:eastAsia="微软雅黑" w:hAnsi="微软雅黑" w:cs="微软雅黑" w:hint="eastAsia"/>
          <w:spacing w:val="4"/>
          <w:sz w:val="24"/>
          <w:szCs w:val="24"/>
          <w:lang w:eastAsia="zh-CN"/>
        </w:rPr>
        <w:t>物价指数同比升</w:t>
      </w:r>
      <w:r w:rsidR="000516B8" w:rsidRPr="000516B8">
        <w:rPr>
          <w:rFonts w:ascii="微软雅黑" w:eastAsia="微软雅黑" w:hAnsi="微软雅黑" w:cs="微软雅黑"/>
          <w:spacing w:val="4"/>
          <w:sz w:val="24"/>
          <w:szCs w:val="24"/>
          <w:lang w:eastAsia="zh-CN"/>
        </w:rPr>
        <w:t>2.6%</w:t>
      </w:r>
      <w:r w:rsidR="000516B8" w:rsidRPr="000516B8">
        <w:rPr>
          <w:rFonts w:ascii="微软雅黑" w:eastAsia="微软雅黑" w:hAnsi="微软雅黑" w:cs="微软雅黑" w:hint="eastAsia"/>
          <w:spacing w:val="4"/>
          <w:sz w:val="24"/>
          <w:szCs w:val="24"/>
          <w:lang w:eastAsia="zh-CN"/>
        </w:rPr>
        <w:t>，预期升</w:t>
      </w:r>
      <w:r w:rsidR="000516B8" w:rsidRPr="000516B8">
        <w:rPr>
          <w:rFonts w:ascii="微软雅黑" w:eastAsia="微软雅黑" w:hAnsi="微软雅黑" w:cs="微软雅黑"/>
          <w:spacing w:val="4"/>
          <w:sz w:val="24"/>
          <w:szCs w:val="24"/>
          <w:lang w:eastAsia="zh-CN"/>
        </w:rPr>
        <w:t>2.7%</w:t>
      </w:r>
      <w:r w:rsidR="000516B8" w:rsidRPr="000516B8">
        <w:rPr>
          <w:rFonts w:ascii="微软雅黑" w:eastAsia="微软雅黑" w:hAnsi="微软雅黑" w:cs="微软雅黑" w:hint="eastAsia"/>
          <w:spacing w:val="4"/>
          <w:sz w:val="24"/>
          <w:szCs w:val="24"/>
          <w:lang w:eastAsia="zh-CN"/>
        </w:rPr>
        <w:t>，前值升</w:t>
      </w:r>
      <w:r w:rsidR="000516B8" w:rsidRPr="000516B8">
        <w:rPr>
          <w:rFonts w:ascii="微软雅黑" w:eastAsia="微软雅黑" w:hAnsi="微软雅黑" w:cs="微软雅黑"/>
          <w:spacing w:val="4"/>
          <w:sz w:val="24"/>
          <w:szCs w:val="24"/>
          <w:lang w:eastAsia="zh-CN"/>
        </w:rPr>
        <w:t>2.6%</w:t>
      </w:r>
      <w:r w:rsidR="000516B8" w:rsidRPr="000516B8">
        <w:rPr>
          <w:rFonts w:ascii="微软雅黑" w:eastAsia="微软雅黑" w:hAnsi="微软雅黑" w:cs="微软雅黑" w:hint="eastAsia"/>
          <w:spacing w:val="4"/>
          <w:sz w:val="24"/>
          <w:szCs w:val="24"/>
          <w:lang w:eastAsia="zh-CN"/>
        </w:rPr>
        <w:t>；环比升</w:t>
      </w:r>
      <w:r w:rsidR="000516B8" w:rsidRPr="000516B8">
        <w:rPr>
          <w:rFonts w:ascii="微软雅黑" w:eastAsia="微软雅黑" w:hAnsi="微软雅黑" w:cs="微软雅黑"/>
          <w:spacing w:val="4"/>
          <w:sz w:val="24"/>
          <w:szCs w:val="24"/>
          <w:lang w:eastAsia="zh-CN"/>
        </w:rPr>
        <w:t>0.2%</w:t>
      </w:r>
      <w:r w:rsidR="000516B8" w:rsidRPr="000516B8">
        <w:rPr>
          <w:rFonts w:ascii="微软雅黑" w:eastAsia="微软雅黑" w:hAnsi="微软雅黑" w:cs="微软雅黑" w:hint="eastAsia"/>
          <w:spacing w:val="4"/>
          <w:sz w:val="24"/>
          <w:szCs w:val="24"/>
          <w:lang w:eastAsia="zh-CN"/>
        </w:rPr>
        <w:t>，预期升</w:t>
      </w:r>
      <w:r w:rsidR="000516B8" w:rsidRPr="000516B8">
        <w:rPr>
          <w:rFonts w:ascii="微软雅黑" w:eastAsia="微软雅黑" w:hAnsi="微软雅黑" w:cs="微软雅黑"/>
          <w:spacing w:val="4"/>
          <w:sz w:val="24"/>
          <w:szCs w:val="24"/>
          <w:lang w:eastAsia="zh-CN"/>
        </w:rPr>
        <w:t>0.2%</w:t>
      </w:r>
      <w:r w:rsidR="000516B8" w:rsidRPr="000516B8">
        <w:rPr>
          <w:rFonts w:ascii="微软雅黑" w:eastAsia="微软雅黑" w:hAnsi="微软雅黑" w:cs="微软雅黑" w:hint="eastAsia"/>
          <w:spacing w:val="4"/>
          <w:sz w:val="24"/>
          <w:szCs w:val="24"/>
          <w:lang w:eastAsia="zh-CN"/>
        </w:rPr>
        <w:t>，前值升</w:t>
      </w:r>
      <w:r w:rsidR="000516B8" w:rsidRPr="000516B8">
        <w:rPr>
          <w:rFonts w:ascii="微软雅黑" w:eastAsia="微软雅黑" w:hAnsi="微软雅黑" w:cs="微软雅黑"/>
          <w:spacing w:val="4"/>
          <w:sz w:val="24"/>
          <w:szCs w:val="24"/>
          <w:lang w:eastAsia="zh-CN"/>
        </w:rPr>
        <w:t>0.2%</w:t>
      </w:r>
      <w:r w:rsidR="000516B8" w:rsidRPr="000516B8">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spacing w:val="4"/>
          <w:sz w:val="24"/>
          <w:szCs w:val="24"/>
          <w:lang w:eastAsia="zh-CN"/>
        </w:rPr>
        <w:t>PCE</w:t>
      </w:r>
      <w:r w:rsidR="000516B8" w:rsidRPr="000516B8">
        <w:rPr>
          <w:rFonts w:ascii="微软雅黑" w:eastAsia="微软雅黑" w:hAnsi="微软雅黑" w:cs="微软雅黑" w:hint="eastAsia"/>
          <w:spacing w:val="4"/>
          <w:sz w:val="24"/>
          <w:szCs w:val="24"/>
          <w:lang w:eastAsia="zh-CN"/>
        </w:rPr>
        <w:t>物价指数同比升</w:t>
      </w:r>
      <w:r w:rsidR="000516B8" w:rsidRPr="000516B8">
        <w:rPr>
          <w:rFonts w:ascii="微软雅黑" w:eastAsia="微软雅黑" w:hAnsi="微软雅黑" w:cs="微软雅黑"/>
          <w:spacing w:val="4"/>
          <w:sz w:val="24"/>
          <w:szCs w:val="24"/>
          <w:lang w:eastAsia="zh-CN"/>
        </w:rPr>
        <w:t>2.5%</w:t>
      </w:r>
      <w:r w:rsidR="000516B8" w:rsidRPr="000516B8">
        <w:rPr>
          <w:rFonts w:ascii="微软雅黑" w:eastAsia="微软雅黑" w:hAnsi="微软雅黑" w:cs="微软雅黑" w:hint="eastAsia"/>
          <w:spacing w:val="4"/>
          <w:sz w:val="24"/>
          <w:szCs w:val="24"/>
          <w:lang w:eastAsia="zh-CN"/>
        </w:rPr>
        <w:t>，预期升</w:t>
      </w:r>
      <w:r w:rsidR="000516B8" w:rsidRPr="000516B8">
        <w:rPr>
          <w:rFonts w:ascii="微软雅黑" w:eastAsia="微软雅黑" w:hAnsi="微软雅黑" w:cs="微软雅黑"/>
          <w:spacing w:val="4"/>
          <w:sz w:val="24"/>
          <w:szCs w:val="24"/>
          <w:lang w:eastAsia="zh-CN"/>
        </w:rPr>
        <w:t>2.6%</w:t>
      </w:r>
      <w:r w:rsidR="000516B8" w:rsidRPr="000516B8">
        <w:rPr>
          <w:rFonts w:ascii="微软雅黑" w:eastAsia="微软雅黑" w:hAnsi="微软雅黑" w:cs="微软雅黑" w:hint="eastAsia"/>
          <w:spacing w:val="4"/>
          <w:sz w:val="24"/>
          <w:szCs w:val="24"/>
          <w:lang w:eastAsia="zh-CN"/>
        </w:rPr>
        <w:t>，前值升</w:t>
      </w:r>
      <w:r w:rsidR="000516B8" w:rsidRPr="000516B8">
        <w:rPr>
          <w:rFonts w:ascii="微软雅黑" w:eastAsia="微软雅黑" w:hAnsi="微软雅黑" w:cs="微软雅黑"/>
          <w:spacing w:val="4"/>
          <w:sz w:val="24"/>
          <w:szCs w:val="24"/>
          <w:lang w:eastAsia="zh-CN"/>
        </w:rPr>
        <w:t>2.5%</w:t>
      </w:r>
      <w:r w:rsidR="000516B8" w:rsidRPr="000516B8">
        <w:rPr>
          <w:rFonts w:ascii="微软雅黑" w:eastAsia="微软雅黑" w:hAnsi="微软雅黑" w:cs="微软雅黑" w:hint="eastAsia"/>
          <w:spacing w:val="4"/>
          <w:sz w:val="24"/>
          <w:szCs w:val="24"/>
          <w:lang w:eastAsia="zh-CN"/>
        </w:rPr>
        <w:t>；环比升</w:t>
      </w:r>
      <w:r w:rsidR="000516B8" w:rsidRPr="000516B8">
        <w:rPr>
          <w:rFonts w:ascii="微软雅黑" w:eastAsia="微软雅黑" w:hAnsi="微软雅黑" w:cs="微软雅黑"/>
          <w:spacing w:val="4"/>
          <w:sz w:val="24"/>
          <w:szCs w:val="24"/>
          <w:lang w:eastAsia="zh-CN"/>
        </w:rPr>
        <w:t>0.2%</w:t>
      </w:r>
      <w:r w:rsidR="000516B8" w:rsidRPr="000516B8">
        <w:rPr>
          <w:rFonts w:ascii="微软雅黑" w:eastAsia="微软雅黑" w:hAnsi="微软雅黑" w:cs="微软雅黑" w:hint="eastAsia"/>
          <w:spacing w:val="4"/>
          <w:sz w:val="24"/>
          <w:szCs w:val="24"/>
          <w:lang w:eastAsia="zh-CN"/>
        </w:rPr>
        <w:t>，预期升</w:t>
      </w:r>
      <w:r w:rsidR="000516B8" w:rsidRPr="000516B8">
        <w:rPr>
          <w:rFonts w:ascii="微软雅黑" w:eastAsia="微软雅黑" w:hAnsi="微软雅黑" w:cs="微软雅黑"/>
          <w:spacing w:val="4"/>
          <w:sz w:val="24"/>
          <w:szCs w:val="24"/>
          <w:lang w:eastAsia="zh-CN"/>
        </w:rPr>
        <w:t>0.2%</w:t>
      </w:r>
      <w:r w:rsidR="000516B8" w:rsidRPr="000516B8">
        <w:rPr>
          <w:rFonts w:ascii="微软雅黑" w:eastAsia="微软雅黑" w:hAnsi="微软雅黑" w:cs="微软雅黑" w:hint="eastAsia"/>
          <w:spacing w:val="4"/>
          <w:sz w:val="24"/>
          <w:szCs w:val="24"/>
          <w:lang w:eastAsia="zh-CN"/>
        </w:rPr>
        <w:t>，前值升</w:t>
      </w:r>
      <w:r w:rsidR="000516B8" w:rsidRPr="000516B8">
        <w:rPr>
          <w:rFonts w:ascii="微软雅黑" w:eastAsia="微软雅黑" w:hAnsi="微软雅黑" w:cs="微软雅黑"/>
          <w:spacing w:val="4"/>
          <w:sz w:val="24"/>
          <w:szCs w:val="24"/>
          <w:lang w:eastAsia="zh-CN"/>
        </w:rPr>
        <w:t>0.1%</w:t>
      </w:r>
      <w:r w:rsidR="000516B8" w:rsidRPr="000516B8">
        <w:rPr>
          <w:rFonts w:ascii="微软雅黑" w:eastAsia="微软雅黑" w:hAnsi="微软雅黑" w:cs="微软雅黑" w:hint="eastAsia"/>
          <w:spacing w:val="4"/>
          <w:sz w:val="24"/>
          <w:szCs w:val="24"/>
          <w:lang w:eastAsia="zh-CN"/>
        </w:rPr>
        <w:t>。个人支出环比升</w:t>
      </w:r>
      <w:r w:rsidR="000516B8" w:rsidRPr="000516B8">
        <w:rPr>
          <w:rFonts w:ascii="微软雅黑" w:eastAsia="微软雅黑" w:hAnsi="微软雅黑" w:cs="微软雅黑"/>
          <w:spacing w:val="4"/>
          <w:sz w:val="24"/>
          <w:szCs w:val="24"/>
          <w:lang w:eastAsia="zh-CN"/>
        </w:rPr>
        <w:t>0.5%</w:t>
      </w:r>
      <w:r w:rsidR="000516B8" w:rsidRPr="000516B8">
        <w:rPr>
          <w:rFonts w:ascii="微软雅黑" w:eastAsia="微软雅黑" w:hAnsi="微软雅黑" w:cs="微软雅黑" w:hint="eastAsia"/>
          <w:spacing w:val="4"/>
          <w:sz w:val="24"/>
          <w:szCs w:val="24"/>
          <w:lang w:eastAsia="zh-CN"/>
        </w:rPr>
        <w:t>，预期升</w:t>
      </w:r>
      <w:r w:rsidR="000516B8" w:rsidRPr="000516B8">
        <w:rPr>
          <w:rFonts w:ascii="微软雅黑" w:eastAsia="微软雅黑" w:hAnsi="微软雅黑" w:cs="微软雅黑"/>
          <w:spacing w:val="4"/>
          <w:sz w:val="24"/>
          <w:szCs w:val="24"/>
          <w:lang w:eastAsia="zh-CN"/>
        </w:rPr>
        <w:t>0.5%</w:t>
      </w:r>
      <w:r w:rsidR="000516B8" w:rsidRPr="000516B8">
        <w:rPr>
          <w:rFonts w:ascii="微软雅黑" w:eastAsia="微软雅黑" w:hAnsi="微软雅黑" w:cs="微软雅黑" w:hint="eastAsia"/>
          <w:spacing w:val="4"/>
          <w:sz w:val="24"/>
          <w:szCs w:val="24"/>
          <w:lang w:eastAsia="zh-CN"/>
        </w:rPr>
        <w:t>，前值升</w:t>
      </w:r>
      <w:r w:rsidR="000516B8" w:rsidRPr="000516B8">
        <w:rPr>
          <w:rFonts w:ascii="微软雅黑" w:eastAsia="微软雅黑" w:hAnsi="微软雅黑" w:cs="微软雅黑"/>
          <w:spacing w:val="4"/>
          <w:sz w:val="24"/>
          <w:szCs w:val="24"/>
          <w:lang w:eastAsia="zh-CN"/>
        </w:rPr>
        <w:t>0.3%</w:t>
      </w:r>
      <w:r w:rsidR="000516B8" w:rsidRPr="000516B8">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spacing w:val="4"/>
          <w:sz w:val="24"/>
          <w:szCs w:val="24"/>
          <w:lang w:eastAsia="zh-CN"/>
        </w:rPr>
        <w:t>美国</w:t>
      </w:r>
      <w:r w:rsidR="000516B8" w:rsidRPr="000516B8">
        <w:rPr>
          <w:rFonts w:ascii="微软雅黑" w:eastAsia="微软雅黑" w:hAnsi="微软雅黑" w:cs="微软雅黑"/>
          <w:spacing w:val="4"/>
          <w:sz w:val="24"/>
          <w:szCs w:val="24"/>
          <w:lang w:eastAsia="zh-CN"/>
        </w:rPr>
        <w:t>8</w:t>
      </w:r>
      <w:r w:rsidR="000516B8" w:rsidRPr="000516B8">
        <w:rPr>
          <w:rFonts w:ascii="微软雅黑" w:eastAsia="微软雅黑" w:hAnsi="微软雅黑" w:cs="微软雅黑" w:hint="eastAsia"/>
          <w:spacing w:val="4"/>
          <w:sz w:val="24"/>
          <w:szCs w:val="24"/>
          <w:lang w:eastAsia="zh-CN"/>
        </w:rPr>
        <w:t>月芝加哥</w:t>
      </w:r>
      <w:r w:rsidR="000516B8" w:rsidRPr="000516B8">
        <w:rPr>
          <w:rFonts w:ascii="微软雅黑" w:eastAsia="微软雅黑" w:hAnsi="微软雅黑" w:cs="微软雅黑"/>
          <w:spacing w:val="4"/>
          <w:sz w:val="24"/>
          <w:szCs w:val="24"/>
          <w:lang w:eastAsia="zh-CN"/>
        </w:rPr>
        <w:t>PMI</w:t>
      </w:r>
      <w:r w:rsidR="000516B8" w:rsidRPr="000516B8">
        <w:rPr>
          <w:rFonts w:ascii="微软雅黑" w:eastAsia="微软雅黑" w:hAnsi="微软雅黑" w:cs="微软雅黑" w:hint="eastAsia"/>
          <w:spacing w:val="4"/>
          <w:sz w:val="24"/>
          <w:szCs w:val="24"/>
          <w:lang w:eastAsia="zh-CN"/>
        </w:rPr>
        <w:t>为</w:t>
      </w:r>
      <w:r w:rsidR="000516B8" w:rsidRPr="000516B8">
        <w:rPr>
          <w:rFonts w:ascii="微软雅黑" w:eastAsia="微软雅黑" w:hAnsi="微软雅黑" w:cs="微软雅黑"/>
          <w:spacing w:val="4"/>
          <w:sz w:val="24"/>
          <w:szCs w:val="24"/>
          <w:lang w:eastAsia="zh-CN"/>
        </w:rPr>
        <w:t>46.1</w:t>
      </w:r>
      <w:r w:rsidR="000516B8" w:rsidRPr="000516B8">
        <w:rPr>
          <w:rFonts w:ascii="微软雅黑" w:eastAsia="微软雅黑" w:hAnsi="微软雅黑" w:cs="微软雅黑" w:hint="eastAsia"/>
          <w:spacing w:val="4"/>
          <w:sz w:val="24"/>
          <w:szCs w:val="24"/>
          <w:lang w:eastAsia="zh-CN"/>
        </w:rPr>
        <w:t>，预期</w:t>
      </w:r>
      <w:r w:rsidR="000516B8" w:rsidRPr="000516B8">
        <w:rPr>
          <w:rFonts w:ascii="微软雅黑" w:eastAsia="微软雅黑" w:hAnsi="微软雅黑" w:cs="微软雅黑"/>
          <w:spacing w:val="4"/>
          <w:sz w:val="24"/>
          <w:szCs w:val="24"/>
          <w:lang w:eastAsia="zh-CN"/>
        </w:rPr>
        <w:t>45.5</w:t>
      </w:r>
      <w:r w:rsidR="000516B8" w:rsidRPr="000516B8">
        <w:rPr>
          <w:rFonts w:ascii="微软雅黑" w:eastAsia="微软雅黑" w:hAnsi="微软雅黑" w:cs="微软雅黑" w:hint="eastAsia"/>
          <w:spacing w:val="4"/>
          <w:sz w:val="24"/>
          <w:szCs w:val="24"/>
          <w:lang w:eastAsia="zh-CN"/>
        </w:rPr>
        <w:t>，前值</w:t>
      </w:r>
      <w:r w:rsidR="000516B8" w:rsidRPr="000516B8">
        <w:rPr>
          <w:rFonts w:ascii="微软雅黑" w:eastAsia="微软雅黑" w:hAnsi="微软雅黑" w:cs="微软雅黑"/>
          <w:spacing w:val="4"/>
          <w:sz w:val="24"/>
          <w:szCs w:val="24"/>
          <w:lang w:eastAsia="zh-CN"/>
        </w:rPr>
        <w:t>45.3</w:t>
      </w:r>
      <w:r w:rsidR="000516B8" w:rsidRPr="000516B8">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E42547"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spacing w:val="4"/>
          <w:sz w:val="24"/>
          <w:szCs w:val="24"/>
          <w:lang w:eastAsia="zh-CN"/>
        </w:rPr>
        <w:t>美国</w:t>
      </w:r>
      <w:r w:rsidR="000516B8" w:rsidRPr="000516B8">
        <w:rPr>
          <w:rFonts w:ascii="微软雅黑" w:eastAsia="微软雅黑" w:hAnsi="微软雅黑" w:cs="微软雅黑"/>
          <w:spacing w:val="4"/>
          <w:sz w:val="24"/>
          <w:szCs w:val="24"/>
          <w:lang w:eastAsia="zh-CN"/>
        </w:rPr>
        <w:t>8</w:t>
      </w:r>
      <w:r w:rsidR="000516B8" w:rsidRPr="000516B8">
        <w:rPr>
          <w:rFonts w:ascii="微软雅黑" w:eastAsia="微软雅黑" w:hAnsi="微软雅黑" w:cs="微软雅黑" w:hint="eastAsia"/>
          <w:spacing w:val="4"/>
          <w:sz w:val="24"/>
          <w:szCs w:val="24"/>
          <w:lang w:eastAsia="zh-CN"/>
        </w:rPr>
        <w:t>月密歇根大学消费者信心指数终值</w:t>
      </w:r>
      <w:r w:rsidR="000516B8" w:rsidRPr="000516B8">
        <w:rPr>
          <w:rFonts w:ascii="微软雅黑" w:eastAsia="微软雅黑" w:hAnsi="微软雅黑" w:cs="微软雅黑"/>
          <w:spacing w:val="4"/>
          <w:sz w:val="24"/>
          <w:szCs w:val="24"/>
          <w:lang w:eastAsia="zh-CN"/>
        </w:rPr>
        <w:t>67.9</w:t>
      </w:r>
      <w:r w:rsidR="000516B8" w:rsidRPr="000516B8">
        <w:rPr>
          <w:rFonts w:ascii="微软雅黑" w:eastAsia="微软雅黑" w:hAnsi="微软雅黑" w:cs="微软雅黑" w:hint="eastAsia"/>
          <w:spacing w:val="4"/>
          <w:sz w:val="24"/>
          <w:szCs w:val="24"/>
          <w:lang w:eastAsia="zh-CN"/>
        </w:rPr>
        <w:t>，预期</w:t>
      </w:r>
      <w:r w:rsidR="000516B8" w:rsidRPr="000516B8">
        <w:rPr>
          <w:rFonts w:ascii="微软雅黑" w:eastAsia="微软雅黑" w:hAnsi="微软雅黑" w:cs="微软雅黑"/>
          <w:spacing w:val="4"/>
          <w:sz w:val="24"/>
          <w:szCs w:val="24"/>
          <w:lang w:eastAsia="zh-CN"/>
        </w:rPr>
        <w:t>68</w:t>
      </w:r>
      <w:r w:rsidR="000516B8" w:rsidRPr="000516B8">
        <w:rPr>
          <w:rFonts w:ascii="微软雅黑" w:eastAsia="微软雅黑" w:hAnsi="微软雅黑" w:cs="微软雅黑" w:hint="eastAsia"/>
          <w:spacing w:val="4"/>
          <w:sz w:val="24"/>
          <w:szCs w:val="24"/>
          <w:lang w:eastAsia="zh-CN"/>
        </w:rPr>
        <w:t>，初值</w:t>
      </w:r>
      <w:r w:rsidR="000516B8" w:rsidRPr="000516B8">
        <w:rPr>
          <w:rFonts w:ascii="微软雅黑" w:eastAsia="微软雅黑" w:hAnsi="微软雅黑" w:cs="微软雅黑"/>
          <w:spacing w:val="4"/>
          <w:sz w:val="24"/>
          <w:szCs w:val="24"/>
          <w:lang w:eastAsia="zh-CN"/>
        </w:rPr>
        <w:t>67.8</w:t>
      </w:r>
      <w:r w:rsidR="000516B8" w:rsidRPr="000516B8">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spacing w:val="4"/>
          <w:sz w:val="24"/>
          <w:szCs w:val="24"/>
          <w:lang w:eastAsia="zh-CN"/>
        </w:rPr>
        <w:t>7</w:t>
      </w:r>
      <w:r w:rsidR="000516B8" w:rsidRPr="000516B8">
        <w:rPr>
          <w:rFonts w:ascii="微软雅黑" w:eastAsia="微软雅黑" w:hAnsi="微软雅黑" w:cs="微软雅黑" w:hint="eastAsia"/>
          <w:spacing w:val="4"/>
          <w:sz w:val="24"/>
          <w:szCs w:val="24"/>
          <w:lang w:eastAsia="zh-CN"/>
        </w:rPr>
        <w:t>月终值</w:t>
      </w:r>
      <w:r w:rsidR="000516B8" w:rsidRPr="000516B8">
        <w:rPr>
          <w:rFonts w:ascii="微软雅黑" w:eastAsia="微软雅黑" w:hAnsi="微软雅黑" w:cs="微软雅黑"/>
          <w:spacing w:val="4"/>
          <w:sz w:val="24"/>
          <w:szCs w:val="24"/>
          <w:lang w:eastAsia="zh-CN"/>
        </w:rPr>
        <w:t>66.4</w:t>
      </w:r>
      <w:r w:rsidR="000516B8" w:rsidRPr="000516B8">
        <w:rPr>
          <w:rFonts w:ascii="微软雅黑" w:eastAsia="微软雅黑" w:hAnsi="微软雅黑" w:cs="微软雅黑" w:hint="eastAsia"/>
          <w:spacing w:val="4"/>
          <w:sz w:val="24"/>
          <w:szCs w:val="24"/>
          <w:lang w:eastAsia="zh-CN"/>
        </w:rPr>
        <w:t>。美国</w:t>
      </w:r>
      <w:r w:rsidR="000516B8" w:rsidRPr="000516B8">
        <w:rPr>
          <w:rFonts w:ascii="微软雅黑" w:eastAsia="微软雅黑" w:hAnsi="微软雅黑" w:cs="微软雅黑"/>
          <w:spacing w:val="4"/>
          <w:sz w:val="24"/>
          <w:szCs w:val="24"/>
          <w:lang w:eastAsia="zh-CN"/>
        </w:rPr>
        <w:t>8</w:t>
      </w:r>
      <w:r w:rsidR="000516B8" w:rsidRPr="000516B8">
        <w:rPr>
          <w:rFonts w:ascii="微软雅黑" w:eastAsia="微软雅黑" w:hAnsi="微软雅黑" w:cs="微软雅黑" w:hint="eastAsia"/>
          <w:spacing w:val="4"/>
          <w:sz w:val="24"/>
          <w:szCs w:val="24"/>
          <w:lang w:eastAsia="zh-CN"/>
        </w:rPr>
        <w:t>月密歇根大学一年期通胀率预期终值</w:t>
      </w:r>
      <w:r w:rsidR="000516B8" w:rsidRPr="000516B8">
        <w:rPr>
          <w:rFonts w:ascii="微软雅黑" w:eastAsia="微软雅黑" w:hAnsi="微软雅黑" w:cs="微软雅黑"/>
          <w:spacing w:val="4"/>
          <w:sz w:val="24"/>
          <w:szCs w:val="24"/>
          <w:lang w:eastAsia="zh-CN"/>
        </w:rPr>
        <w:t>2.8%</w:t>
      </w:r>
      <w:r w:rsidR="000516B8" w:rsidRPr="000516B8">
        <w:rPr>
          <w:rFonts w:ascii="微软雅黑" w:eastAsia="微软雅黑" w:hAnsi="微软雅黑" w:cs="微软雅黑" w:hint="eastAsia"/>
          <w:spacing w:val="4"/>
          <w:sz w:val="24"/>
          <w:szCs w:val="24"/>
          <w:lang w:eastAsia="zh-CN"/>
        </w:rPr>
        <w:t>，为</w:t>
      </w:r>
      <w:r w:rsidR="000516B8" w:rsidRPr="000516B8">
        <w:rPr>
          <w:rFonts w:ascii="微软雅黑" w:eastAsia="微软雅黑" w:hAnsi="微软雅黑" w:cs="微软雅黑"/>
          <w:spacing w:val="4"/>
          <w:sz w:val="24"/>
          <w:szCs w:val="24"/>
          <w:lang w:eastAsia="zh-CN"/>
        </w:rPr>
        <w:t>2020</w:t>
      </w:r>
      <w:r w:rsidR="000516B8" w:rsidRPr="000516B8">
        <w:rPr>
          <w:rFonts w:ascii="微软雅黑" w:eastAsia="微软雅黑" w:hAnsi="微软雅黑" w:cs="微软雅黑" w:hint="eastAsia"/>
          <w:spacing w:val="4"/>
          <w:sz w:val="24"/>
          <w:szCs w:val="24"/>
          <w:lang w:eastAsia="zh-CN"/>
        </w:rPr>
        <w:t>年以来最低，预期</w:t>
      </w:r>
      <w:r w:rsidR="000516B8" w:rsidRPr="000516B8">
        <w:rPr>
          <w:rFonts w:ascii="微软雅黑" w:eastAsia="微软雅黑" w:hAnsi="微软雅黑" w:cs="微软雅黑"/>
          <w:spacing w:val="4"/>
          <w:sz w:val="24"/>
          <w:szCs w:val="24"/>
          <w:lang w:eastAsia="zh-CN"/>
        </w:rPr>
        <w:t>2.9%</w:t>
      </w:r>
      <w:r w:rsidR="000516B8" w:rsidRPr="000516B8">
        <w:rPr>
          <w:rFonts w:ascii="微软雅黑" w:eastAsia="微软雅黑" w:hAnsi="微软雅黑" w:cs="微软雅黑" w:hint="eastAsia"/>
          <w:spacing w:val="4"/>
          <w:sz w:val="24"/>
          <w:szCs w:val="24"/>
          <w:lang w:eastAsia="zh-CN"/>
        </w:rPr>
        <w:t>，初值</w:t>
      </w:r>
      <w:r w:rsidR="000516B8" w:rsidRPr="000516B8">
        <w:rPr>
          <w:rFonts w:ascii="微软雅黑" w:eastAsia="微软雅黑" w:hAnsi="微软雅黑" w:cs="微软雅黑"/>
          <w:spacing w:val="4"/>
          <w:sz w:val="24"/>
          <w:szCs w:val="24"/>
          <w:lang w:eastAsia="zh-CN"/>
        </w:rPr>
        <w:t>2.9%</w:t>
      </w:r>
      <w:r w:rsidR="000516B8" w:rsidRPr="000516B8">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spacing w:val="4"/>
          <w:sz w:val="24"/>
          <w:szCs w:val="24"/>
          <w:lang w:eastAsia="zh-CN"/>
        </w:rPr>
        <w:t>7</w:t>
      </w:r>
      <w:r w:rsidR="000516B8" w:rsidRPr="000516B8">
        <w:rPr>
          <w:rFonts w:ascii="微软雅黑" w:eastAsia="微软雅黑" w:hAnsi="微软雅黑" w:cs="微软雅黑" w:hint="eastAsia"/>
          <w:spacing w:val="4"/>
          <w:sz w:val="24"/>
          <w:szCs w:val="24"/>
          <w:lang w:eastAsia="zh-CN"/>
        </w:rPr>
        <w:t>月终值</w:t>
      </w:r>
      <w:r w:rsidR="000516B8" w:rsidRPr="000516B8">
        <w:rPr>
          <w:rFonts w:ascii="微软雅黑" w:eastAsia="微软雅黑" w:hAnsi="微软雅黑" w:cs="微软雅黑"/>
          <w:spacing w:val="4"/>
          <w:sz w:val="24"/>
          <w:szCs w:val="24"/>
          <w:lang w:eastAsia="zh-CN"/>
        </w:rPr>
        <w:t>2.9%</w:t>
      </w:r>
      <w:r w:rsidR="000516B8" w:rsidRPr="000516B8">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4862D2">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spacing w:val="4"/>
          <w:sz w:val="24"/>
          <w:szCs w:val="24"/>
          <w:lang w:eastAsia="zh-CN"/>
        </w:rPr>
        <w:t>加拿大</w:t>
      </w:r>
      <w:r w:rsidR="000516B8" w:rsidRPr="000516B8">
        <w:rPr>
          <w:rFonts w:ascii="微软雅黑" w:eastAsia="微软雅黑" w:hAnsi="微软雅黑" w:cs="微软雅黑"/>
          <w:spacing w:val="4"/>
          <w:sz w:val="24"/>
          <w:szCs w:val="24"/>
          <w:lang w:eastAsia="zh-CN"/>
        </w:rPr>
        <w:t>6</w:t>
      </w:r>
      <w:r w:rsidR="000516B8" w:rsidRPr="000516B8">
        <w:rPr>
          <w:rFonts w:ascii="微软雅黑" w:eastAsia="微软雅黑" w:hAnsi="微软雅黑" w:cs="微软雅黑" w:hint="eastAsia"/>
          <w:spacing w:val="4"/>
          <w:sz w:val="24"/>
          <w:szCs w:val="24"/>
          <w:lang w:eastAsia="zh-CN"/>
        </w:rPr>
        <w:t>月</w:t>
      </w:r>
      <w:r w:rsidR="000516B8" w:rsidRPr="000516B8">
        <w:rPr>
          <w:rFonts w:ascii="微软雅黑" w:eastAsia="微软雅黑" w:hAnsi="微软雅黑" w:cs="微软雅黑"/>
          <w:spacing w:val="4"/>
          <w:sz w:val="24"/>
          <w:szCs w:val="24"/>
          <w:lang w:eastAsia="zh-CN"/>
        </w:rPr>
        <w:t>GDP</w:t>
      </w:r>
      <w:r w:rsidR="000516B8" w:rsidRPr="000516B8">
        <w:rPr>
          <w:rFonts w:ascii="微软雅黑" w:eastAsia="微软雅黑" w:hAnsi="微软雅黑" w:cs="微软雅黑" w:hint="eastAsia"/>
          <w:spacing w:val="4"/>
          <w:sz w:val="24"/>
          <w:szCs w:val="24"/>
          <w:lang w:eastAsia="zh-CN"/>
        </w:rPr>
        <w:t>同比升</w:t>
      </w:r>
      <w:r w:rsidR="000516B8" w:rsidRPr="000516B8">
        <w:rPr>
          <w:rFonts w:ascii="微软雅黑" w:eastAsia="微软雅黑" w:hAnsi="微软雅黑" w:cs="微软雅黑"/>
          <w:spacing w:val="4"/>
          <w:sz w:val="24"/>
          <w:szCs w:val="24"/>
          <w:lang w:eastAsia="zh-CN"/>
        </w:rPr>
        <w:t>1.2%</w:t>
      </w:r>
      <w:r w:rsidR="000516B8" w:rsidRPr="000516B8">
        <w:rPr>
          <w:rFonts w:ascii="微软雅黑" w:eastAsia="微软雅黑" w:hAnsi="微软雅黑" w:cs="微软雅黑" w:hint="eastAsia"/>
          <w:spacing w:val="4"/>
          <w:sz w:val="24"/>
          <w:szCs w:val="24"/>
          <w:lang w:eastAsia="zh-CN"/>
        </w:rPr>
        <w:t>，预期升</w:t>
      </w:r>
      <w:r w:rsidR="000516B8" w:rsidRPr="000516B8">
        <w:rPr>
          <w:rFonts w:ascii="微软雅黑" w:eastAsia="微软雅黑" w:hAnsi="微软雅黑" w:cs="微软雅黑"/>
          <w:spacing w:val="4"/>
          <w:sz w:val="24"/>
          <w:szCs w:val="24"/>
          <w:lang w:eastAsia="zh-CN"/>
        </w:rPr>
        <w:t>1.4%</w:t>
      </w:r>
      <w:r w:rsidR="000516B8" w:rsidRPr="000516B8">
        <w:rPr>
          <w:rFonts w:ascii="微软雅黑" w:eastAsia="微软雅黑" w:hAnsi="微软雅黑" w:cs="微软雅黑" w:hint="eastAsia"/>
          <w:spacing w:val="4"/>
          <w:sz w:val="24"/>
          <w:szCs w:val="24"/>
          <w:lang w:eastAsia="zh-CN"/>
        </w:rPr>
        <w:t>，前值升</w:t>
      </w:r>
      <w:r w:rsidR="000516B8" w:rsidRPr="000516B8">
        <w:rPr>
          <w:rFonts w:ascii="微软雅黑" w:eastAsia="微软雅黑" w:hAnsi="微软雅黑" w:cs="微软雅黑"/>
          <w:spacing w:val="4"/>
          <w:sz w:val="24"/>
          <w:szCs w:val="24"/>
          <w:lang w:eastAsia="zh-CN"/>
        </w:rPr>
        <w:t>1.1%</w:t>
      </w:r>
      <w:r w:rsidR="000516B8" w:rsidRPr="000516B8">
        <w:rPr>
          <w:rFonts w:ascii="微软雅黑" w:eastAsia="微软雅黑" w:hAnsi="微软雅黑" w:cs="微软雅黑" w:hint="eastAsia"/>
          <w:spacing w:val="4"/>
          <w:sz w:val="24"/>
          <w:szCs w:val="24"/>
          <w:lang w:eastAsia="zh-CN"/>
        </w:rPr>
        <w:t>；环比持平，预期升</w:t>
      </w:r>
      <w:r w:rsidR="000516B8" w:rsidRPr="000516B8">
        <w:rPr>
          <w:rFonts w:ascii="微软雅黑" w:eastAsia="微软雅黑" w:hAnsi="微软雅黑" w:cs="微软雅黑"/>
          <w:spacing w:val="4"/>
          <w:sz w:val="24"/>
          <w:szCs w:val="24"/>
          <w:lang w:eastAsia="zh-CN"/>
        </w:rPr>
        <w:t>0.1%</w:t>
      </w:r>
      <w:r w:rsidR="000516B8" w:rsidRPr="000516B8">
        <w:rPr>
          <w:rFonts w:ascii="微软雅黑" w:eastAsia="微软雅黑" w:hAnsi="微软雅黑" w:cs="微软雅黑" w:hint="eastAsia"/>
          <w:spacing w:val="4"/>
          <w:sz w:val="24"/>
          <w:szCs w:val="24"/>
          <w:lang w:eastAsia="zh-CN"/>
        </w:rPr>
        <w:t>，前值升</w:t>
      </w:r>
      <w:r w:rsidR="000516B8" w:rsidRPr="000516B8">
        <w:rPr>
          <w:rFonts w:ascii="微软雅黑" w:eastAsia="微软雅黑" w:hAnsi="微软雅黑" w:cs="微软雅黑"/>
          <w:spacing w:val="4"/>
          <w:sz w:val="24"/>
          <w:szCs w:val="24"/>
          <w:lang w:eastAsia="zh-CN"/>
        </w:rPr>
        <w:t>0.2%</w:t>
      </w:r>
      <w:r w:rsidR="000516B8" w:rsidRPr="000516B8">
        <w:rPr>
          <w:rFonts w:ascii="微软雅黑" w:eastAsia="微软雅黑" w:hAnsi="微软雅黑" w:cs="微软雅黑" w:hint="eastAsia"/>
          <w:spacing w:val="4"/>
          <w:sz w:val="24"/>
          <w:szCs w:val="24"/>
          <w:lang w:eastAsia="zh-CN"/>
        </w:rPr>
        <w:t>。</w:t>
      </w:r>
      <w:r>
        <w:rPr>
          <w:rFonts w:ascii="微软雅黑" w:eastAsia="微软雅黑" w:hAnsi="微软雅黑" w:cs="微软雅黑" w:hint="eastAsia"/>
          <w:spacing w:val="4"/>
          <w:sz w:val="24"/>
          <w:szCs w:val="24"/>
          <w:lang w:eastAsia="zh-CN"/>
        </w:rPr>
        <w:t>】</w:t>
      </w:r>
    </w:p>
    <w:p w:rsidR="003C17C2" w:rsidRPr="003C17C2" w:rsidRDefault="003C17C2" w:rsidP="004862D2">
      <w:pPr>
        <w:spacing w:before="102" w:line="257" w:lineRule="auto"/>
        <w:ind w:right="646" w:firstLineChars="200" w:firstLine="496"/>
        <w:jc w:val="both"/>
        <w:rPr>
          <w:rFonts w:ascii="微软雅黑" w:eastAsia="微软雅黑" w:hAnsi="微软雅黑" w:cs="微软雅黑"/>
          <w:bCs/>
          <w:spacing w:val="4"/>
          <w:sz w:val="24"/>
          <w:szCs w:val="24"/>
          <w:lang w:eastAsia="zh-CN"/>
        </w:rPr>
      </w:pPr>
      <w:r>
        <w:rPr>
          <w:rFonts w:ascii="微软雅黑" w:eastAsia="微软雅黑" w:hAnsi="微软雅黑" w:cs="微软雅黑" w:hint="eastAsia"/>
          <w:spacing w:val="4"/>
          <w:sz w:val="24"/>
          <w:szCs w:val="24"/>
          <w:lang w:eastAsia="zh-CN"/>
        </w:rPr>
        <w:t>【</w:t>
      </w:r>
      <w:r w:rsidR="000516B8" w:rsidRPr="000516B8">
        <w:rPr>
          <w:rFonts w:ascii="微软雅黑" w:eastAsia="微软雅黑" w:hAnsi="微软雅黑" w:cs="微软雅黑" w:hint="eastAsia"/>
          <w:bCs/>
          <w:spacing w:val="4"/>
          <w:sz w:val="24"/>
          <w:szCs w:val="24"/>
          <w:lang w:eastAsia="zh-CN"/>
        </w:rPr>
        <w:t>欧元区</w:t>
      </w:r>
      <w:r w:rsidR="000516B8" w:rsidRPr="000516B8">
        <w:rPr>
          <w:rFonts w:ascii="微软雅黑" w:eastAsia="微软雅黑" w:hAnsi="微软雅黑" w:cs="微软雅黑"/>
          <w:bCs/>
          <w:spacing w:val="4"/>
          <w:sz w:val="24"/>
          <w:szCs w:val="24"/>
          <w:lang w:eastAsia="zh-CN"/>
        </w:rPr>
        <w:t>8</w:t>
      </w:r>
      <w:r w:rsidR="000516B8" w:rsidRPr="000516B8">
        <w:rPr>
          <w:rFonts w:ascii="微软雅黑" w:eastAsia="微软雅黑" w:hAnsi="微软雅黑" w:cs="微软雅黑" w:hint="eastAsia"/>
          <w:bCs/>
          <w:spacing w:val="4"/>
          <w:sz w:val="24"/>
          <w:szCs w:val="24"/>
          <w:lang w:eastAsia="zh-CN"/>
        </w:rPr>
        <w:t>月</w:t>
      </w:r>
      <w:r w:rsidR="000516B8" w:rsidRPr="000516B8">
        <w:rPr>
          <w:rFonts w:ascii="微软雅黑" w:eastAsia="微软雅黑" w:hAnsi="微软雅黑" w:cs="微软雅黑"/>
          <w:bCs/>
          <w:spacing w:val="4"/>
          <w:sz w:val="24"/>
          <w:szCs w:val="24"/>
          <w:lang w:eastAsia="zh-CN"/>
        </w:rPr>
        <w:t>CPI</w:t>
      </w:r>
      <w:r w:rsidR="000516B8" w:rsidRPr="000516B8">
        <w:rPr>
          <w:rFonts w:ascii="微软雅黑" w:eastAsia="微软雅黑" w:hAnsi="微软雅黑" w:cs="微软雅黑" w:hint="eastAsia"/>
          <w:bCs/>
          <w:spacing w:val="4"/>
          <w:sz w:val="24"/>
          <w:szCs w:val="24"/>
          <w:lang w:eastAsia="zh-CN"/>
        </w:rPr>
        <w:t>初值同比升</w:t>
      </w:r>
      <w:r w:rsidR="000516B8" w:rsidRPr="000516B8">
        <w:rPr>
          <w:rFonts w:ascii="微软雅黑" w:eastAsia="微软雅黑" w:hAnsi="微软雅黑" w:cs="微软雅黑"/>
          <w:bCs/>
          <w:spacing w:val="4"/>
          <w:sz w:val="24"/>
          <w:szCs w:val="24"/>
          <w:lang w:eastAsia="zh-CN"/>
        </w:rPr>
        <w:t>2.2%</w:t>
      </w:r>
      <w:r w:rsidR="000516B8" w:rsidRPr="000516B8">
        <w:rPr>
          <w:rFonts w:ascii="微软雅黑" w:eastAsia="微软雅黑" w:hAnsi="微软雅黑" w:cs="微软雅黑" w:hint="eastAsia"/>
          <w:bCs/>
          <w:spacing w:val="4"/>
          <w:sz w:val="24"/>
          <w:szCs w:val="24"/>
          <w:lang w:eastAsia="zh-CN"/>
        </w:rPr>
        <w:t>，预期升</w:t>
      </w:r>
      <w:r w:rsidR="000516B8" w:rsidRPr="000516B8">
        <w:rPr>
          <w:rFonts w:ascii="微软雅黑" w:eastAsia="微软雅黑" w:hAnsi="微软雅黑" w:cs="微软雅黑"/>
          <w:bCs/>
          <w:spacing w:val="4"/>
          <w:sz w:val="24"/>
          <w:szCs w:val="24"/>
          <w:lang w:eastAsia="zh-CN"/>
        </w:rPr>
        <w:t>2.2%</w:t>
      </w:r>
      <w:r w:rsidR="000516B8" w:rsidRPr="000516B8">
        <w:rPr>
          <w:rFonts w:ascii="微软雅黑" w:eastAsia="微软雅黑" w:hAnsi="微软雅黑" w:cs="微软雅黑" w:hint="eastAsia"/>
          <w:bCs/>
          <w:spacing w:val="4"/>
          <w:sz w:val="24"/>
          <w:szCs w:val="24"/>
          <w:lang w:eastAsia="zh-CN"/>
        </w:rPr>
        <w:t>，</w:t>
      </w:r>
      <w:r w:rsidR="000516B8" w:rsidRPr="000516B8">
        <w:rPr>
          <w:rFonts w:ascii="微软雅黑" w:eastAsia="微软雅黑" w:hAnsi="微软雅黑" w:cs="微软雅黑"/>
          <w:bCs/>
          <w:spacing w:val="4"/>
          <w:sz w:val="24"/>
          <w:szCs w:val="24"/>
          <w:lang w:eastAsia="zh-CN"/>
        </w:rPr>
        <w:t>7</w:t>
      </w:r>
      <w:r w:rsidR="000516B8" w:rsidRPr="000516B8">
        <w:rPr>
          <w:rFonts w:ascii="微软雅黑" w:eastAsia="微软雅黑" w:hAnsi="微软雅黑" w:cs="微软雅黑" w:hint="eastAsia"/>
          <w:bCs/>
          <w:spacing w:val="4"/>
          <w:sz w:val="24"/>
          <w:szCs w:val="24"/>
          <w:lang w:eastAsia="zh-CN"/>
        </w:rPr>
        <w:t>月终值升</w:t>
      </w:r>
      <w:r w:rsidR="000516B8" w:rsidRPr="000516B8">
        <w:rPr>
          <w:rFonts w:ascii="微软雅黑" w:eastAsia="微软雅黑" w:hAnsi="微软雅黑" w:cs="微软雅黑"/>
          <w:bCs/>
          <w:spacing w:val="4"/>
          <w:sz w:val="24"/>
          <w:szCs w:val="24"/>
          <w:lang w:eastAsia="zh-CN"/>
        </w:rPr>
        <w:t>2.6%</w:t>
      </w:r>
      <w:r w:rsidR="000516B8" w:rsidRPr="000516B8">
        <w:rPr>
          <w:rFonts w:ascii="微软雅黑" w:eastAsia="微软雅黑" w:hAnsi="微软雅黑" w:cs="微软雅黑" w:hint="eastAsia"/>
          <w:bCs/>
          <w:spacing w:val="4"/>
          <w:sz w:val="24"/>
          <w:szCs w:val="24"/>
          <w:lang w:eastAsia="zh-CN"/>
        </w:rPr>
        <w:t>；环比升</w:t>
      </w:r>
      <w:r w:rsidR="000516B8" w:rsidRPr="000516B8">
        <w:rPr>
          <w:rFonts w:ascii="微软雅黑" w:eastAsia="微软雅黑" w:hAnsi="微软雅黑" w:cs="微软雅黑"/>
          <w:bCs/>
          <w:spacing w:val="4"/>
          <w:sz w:val="24"/>
          <w:szCs w:val="24"/>
          <w:lang w:eastAsia="zh-CN"/>
        </w:rPr>
        <w:t>0.2%</w:t>
      </w:r>
      <w:r w:rsidR="000516B8" w:rsidRPr="000516B8">
        <w:rPr>
          <w:rFonts w:ascii="微软雅黑" w:eastAsia="微软雅黑" w:hAnsi="微软雅黑" w:cs="微软雅黑" w:hint="eastAsia"/>
          <w:bCs/>
          <w:spacing w:val="4"/>
          <w:sz w:val="24"/>
          <w:szCs w:val="24"/>
          <w:lang w:eastAsia="zh-CN"/>
        </w:rPr>
        <w:t>，</w:t>
      </w:r>
      <w:r w:rsidR="000516B8" w:rsidRPr="000516B8">
        <w:rPr>
          <w:rFonts w:ascii="微软雅黑" w:eastAsia="微软雅黑" w:hAnsi="微软雅黑" w:cs="微软雅黑"/>
          <w:bCs/>
          <w:spacing w:val="4"/>
          <w:sz w:val="24"/>
          <w:szCs w:val="24"/>
          <w:lang w:eastAsia="zh-CN"/>
        </w:rPr>
        <w:t>7</w:t>
      </w:r>
      <w:r w:rsidR="000516B8" w:rsidRPr="000516B8">
        <w:rPr>
          <w:rFonts w:ascii="微软雅黑" w:eastAsia="微软雅黑" w:hAnsi="微软雅黑" w:cs="微软雅黑" w:hint="eastAsia"/>
          <w:bCs/>
          <w:spacing w:val="4"/>
          <w:sz w:val="24"/>
          <w:szCs w:val="24"/>
          <w:lang w:eastAsia="zh-CN"/>
        </w:rPr>
        <w:t>月终值持平。核心</w:t>
      </w:r>
      <w:r w:rsidR="000516B8" w:rsidRPr="000516B8">
        <w:rPr>
          <w:rFonts w:ascii="微软雅黑" w:eastAsia="微软雅黑" w:hAnsi="微软雅黑" w:cs="微软雅黑"/>
          <w:bCs/>
          <w:spacing w:val="4"/>
          <w:sz w:val="24"/>
          <w:szCs w:val="24"/>
          <w:lang w:eastAsia="zh-CN"/>
        </w:rPr>
        <w:t>CPI</w:t>
      </w:r>
      <w:r w:rsidR="000516B8" w:rsidRPr="000516B8">
        <w:rPr>
          <w:rFonts w:ascii="微软雅黑" w:eastAsia="微软雅黑" w:hAnsi="微软雅黑" w:cs="微软雅黑" w:hint="eastAsia"/>
          <w:bCs/>
          <w:spacing w:val="4"/>
          <w:sz w:val="24"/>
          <w:szCs w:val="24"/>
          <w:lang w:eastAsia="zh-CN"/>
        </w:rPr>
        <w:t>初值同比升</w:t>
      </w:r>
      <w:r w:rsidR="000516B8" w:rsidRPr="000516B8">
        <w:rPr>
          <w:rFonts w:ascii="微软雅黑" w:eastAsia="微软雅黑" w:hAnsi="微软雅黑" w:cs="微软雅黑"/>
          <w:bCs/>
          <w:spacing w:val="4"/>
          <w:sz w:val="24"/>
          <w:szCs w:val="24"/>
          <w:lang w:eastAsia="zh-CN"/>
        </w:rPr>
        <w:t>2.8%</w:t>
      </w:r>
      <w:r w:rsidR="000516B8" w:rsidRPr="000516B8">
        <w:rPr>
          <w:rFonts w:ascii="微软雅黑" w:eastAsia="微软雅黑" w:hAnsi="微软雅黑" w:cs="微软雅黑" w:hint="eastAsia"/>
          <w:bCs/>
          <w:spacing w:val="4"/>
          <w:sz w:val="24"/>
          <w:szCs w:val="24"/>
          <w:lang w:eastAsia="zh-CN"/>
        </w:rPr>
        <w:t>，预期升</w:t>
      </w:r>
      <w:r w:rsidR="000516B8" w:rsidRPr="000516B8">
        <w:rPr>
          <w:rFonts w:ascii="微软雅黑" w:eastAsia="微软雅黑" w:hAnsi="微软雅黑" w:cs="微软雅黑"/>
          <w:bCs/>
          <w:spacing w:val="4"/>
          <w:sz w:val="24"/>
          <w:szCs w:val="24"/>
          <w:lang w:eastAsia="zh-CN"/>
        </w:rPr>
        <w:t>2.7%</w:t>
      </w:r>
      <w:r w:rsidR="000516B8" w:rsidRPr="000516B8">
        <w:rPr>
          <w:rFonts w:ascii="微软雅黑" w:eastAsia="微软雅黑" w:hAnsi="微软雅黑" w:cs="微软雅黑" w:hint="eastAsia"/>
          <w:bCs/>
          <w:spacing w:val="4"/>
          <w:sz w:val="24"/>
          <w:szCs w:val="24"/>
          <w:lang w:eastAsia="zh-CN"/>
        </w:rPr>
        <w:t>，</w:t>
      </w:r>
      <w:r w:rsidR="000516B8" w:rsidRPr="000516B8">
        <w:rPr>
          <w:rFonts w:ascii="微软雅黑" w:eastAsia="微软雅黑" w:hAnsi="微软雅黑" w:cs="微软雅黑"/>
          <w:bCs/>
          <w:spacing w:val="4"/>
          <w:sz w:val="24"/>
          <w:szCs w:val="24"/>
          <w:lang w:eastAsia="zh-CN"/>
        </w:rPr>
        <w:t>7</w:t>
      </w:r>
      <w:r w:rsidR="000516B8" w:rsidRPr="000516B8">
        <w:rPr>
          <w:rFonts w:ascii="微软雅黑" w:eastAsia="微软雅黑" w:hAnsi="微软雅黑" w:cs="微软雅黑" w:hint="eastAsia"/>
          <w:bCs/>
          <w:spacing w:val="4"/>
          <w:sz w:val="24"/>
          <w:szCs w:val="24"/>
          <w:lang w:eastAsia="zh-CN"/>
        </w:rPr>
        <w:t>月终值升</w:t>
      </w:r>
      <w:r w:rsidR="000516B8" w:rsidRPr="000516B8">
        <w:rPr>
          <w:rFonts w:ascii="微软雅黑" w:eastAsia="微软雅黑" w:hAnsi="微软雅黑" w:cs="微软雅黑"/>
          <w:bCs/>
          <w:spacing w:val="4"/>
          <w:sz w:val="24"/>
          <w:szCs w:val="24"/>
          <w:lang w:eastAsia="zh-CN"/>
        </w:rPr>
        <w:t>2.8%</w:t>
      </w:r>
      <w:r w:rsidR="000516B8" w:rsidRPr="000516B8">
        <w:rPr>
          <w:rFonts w:ascii="微软雅黑" w:eastAsia="微软雅黑" w:hAnsi="微软雅黑" w:cs="微软雅黑" w:hint="eastAsia"/>
          <w:bCs/>
          <w:spacing w:val="4"/>
          <w:sz w:val="24"/>
          <w:szCs w:val="24"/>
          <w:lang w:eastAsia="zh-CN"/>
        </w:rPr>
        <w:t>；环比升</w:t>
      </w:r>
      <w:r w:rsidR="000516B8" w:rsidRPr="000516B8">
        <w:rPr>
          <w:rFonts w:ascii="微软雅黑" w:eastAsia="微软雅黑" w:hAnsi="微软雅黑" w:cs="微软雅黑"/>
          <w:bCs/>
          <w:spacing w:val="4"/>
          <w:sz w:val="24"/>
          <w:szCs w:val="24"/>
          <w:lang w:eastAsia="zh-CN"/>
        </w:rPr>
        <w:t>0.3%</w:t>
      </w:r>
      <w:r w:rsidR="000516B8" w:rsidRPr="000516B8">
        <w:rPr>
          <w:rFonts w:ascii="微软雅黑" w:eastAsia="微软雅黑" w:hAnsi="微软雅黑" w:cs="微软雅黑" w:hint="eastAsia"/>
          <w:bCs/>
          <w:spacing w:val="4"/>
          <w:sz w:val="24"/>
          <w:szCs w:val="24"/>
          <w:lang w:eastAsia="zh-CN"/>
        </w:rPr>
        <w:t>，</w:t>
      </w:r>
      <w:r w:rsidR="000516B8" w:rsidRPr="000516B8">
        <w:rPr>
          <w:rFonts w:ascii="微软雅黑" w:eastAsia="微软雅黑" w:hAnsi="微软雅黑" w:cs="微软雅黑"/>
          <w:bCs/>
          <w:spacing w:val="4"/>
          <w:sz w:val="24"/>
          <w:szCs w:val="24"/>
          <w:lang w:eastAsia="zh-CN"/>
        </w:rPr>
        <w:t>7</w:t>
      </w:r>
      <w:r w:rsidR="000516B8" w:rsidRPr="000516B8">
        <w:rPr>
          <w:rFonts w:ascii="微软雅黑" w:eastAsia="微软雅黑" w:hAnsi="微软雅黑" w:cs="微软雅黑" w:hint="eastAsia"/>
          <w:bCs/>
          <w:spacing w:val="4"/>
          <w:sz w:val="24"/>
          <w:szCs w:val="24"/>
          <w:lang w:eastAsia="zh-CN"/>
        </w:rPr>
        <w:t>月终值降</w:t>
      </w:r>
      <w:r w:rsidR="000516B8" w:rsidRPr="000516B8">
        <w:rPr>
          <w:rFonts w:ascii="微软雅黑" w:eastAsia="微软雅黑" w:hAnsi="微软雅黑" w:cs="微软雅黑"/>
          <w:bCs/>
          <w:spacing w:val="4"/>
          <w:sz w:val="24"/>
          <w:szCs w:val="24"/>
          <w:lang w:eastAsia="zh-CN"/>
        </w:rPr>
        <w:t>0.1%</w:t>
      </w:r>
      <w:r w:rsidR="000516B8" w:rsidRPr="000516B8">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993B64" w:rsidRDefault="003C17C2"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238F" w:rsidRPr="00D3238F">
        <w:rPr>
          <w:rFonts w:ascii="微软雅黑" w:eastAsia="微软雅黑" w:hAnsi="微软雅黑" w:cs="微软雅黑" w:hint="eastAsia"/>
          <w:bCs/>
          <w:spacing w:val="4"/>
          <w:sz w:val="24"/>
          <w:szCs w:val="24"/>
          <w:lang w:eastAsia="zh-CN"/>
        </w:rPr>
        <w:t>欧元区</w:t>
      </w:r>
      <w:r w:rsidR="00D3238F" w:rsidRPr="00D3238F">
        <w:rPr>
          <w:rFonts w:ascii="微软雅黑" w:eastAsia="微软雅黑" w:hAnsi="微软雅黑" w:cs="微软雅黑"/>
          <w:bCs/>
          <w:spacing w:val="4"/>
          <w:sz w:val="24"/>
          <w:szCs w:val="24"/>
          <w:lang w:eastAsia="zh-CN"/>
        </w:rPr>
        <w:t>7</w:t>
      </w:r>
      <w:r w:rsidR="00D3238F" w:rsidRPr="00D3238F">
        <w:rPr>
          <w:rFonts w:ascii="微软雅黑" w:eastAsia="微软雅黑" w:hAnsi="微软雅黑" w:cs="微软雅黑" w:hint="eastAsia"/>
          <w:bCs/>
          <w:spacing w:val="4"/>
          <w:sz w:val="24"/>
          <w:szCs w:val="24"/>
          <w:lang w:eastAsia="zh-CN"/>
        </w:rPr>
        <w:t>月失业率</w:t>
      </w:r>
      <w:r w:rsidR="00D3238F" w:rsidRPr="00D3238F">
        <w:rPr>
          <w:rFonts w:ascii="微软雅黑" w:eastAsia="微软雅黑" w:hAnsi="微软雅黑" w:cs="微软雅黑"/>
          <w:bCs/>
          <w:spacing w:val="4"/>
          <w:sz w:val="24"/>
          <w:szCs w:val="24"/>
          <w:lang w:eastAsia="zh-CN"/>
        </w:rPr>
        <w:t>6.4%</w:t>
      </w:r>
      <w:r w:rsidR="00D3238F" w:rsidRPr="00D3238F">
        <w:rPr>
          <w:rFonts w:ascii="微软雅黑" w:eastAsia="微软雅黑" w:hAnsi="微软雅黑" w:cs="微软雅黑" w:hint="eastAsia"/>
          <w:bCs/>
          <w:spacing w:val="4"/>
          <w:sz w:val="24"/>
          <w:szCs w:val="24"/>
          <w:lang w:eastAsia="zh-CN"/>
        </w:rPr>
        <w:t>，预期</w:t>
      </w:r>
      <w:r w:rsidR="00D3238F" w:rsidRPr="00D3238F">
        <w:rPr>
          <w:rFonts w:ascii="微软雅黑" w:eastAsia="微软雅黑" w:hAnsi="微软雅黑" w:cs="微软雅黑"/>
          <w:bCs/>
          <w:spacing w:val="4"/>
          <w:sz w:val="24"/>
          <w:szCs w:val="24"/>
          <w:lang w:eastAsia="zh-CN"/>
        </w:rPr>
        <w:t>6.5%</w:t>
      </w:r>
      <w:r w:rsidR="00D3238F" w:rsidRPr="00D3238F">
        <w:rPr>
          <w:rFonts w:ascii="微软雅黑" w:eastAsia="微软雅黑" w:hAnsi="微软雅黑" w:cs="微软雅黑" w:hint="eastAsia"/>
          <w:bCs/>
          <w:spacing w:val="4"/>
          <w:sz w:val="24"/>
          <w:szCs w:val="24"/>
          <w:lang w:eastAsia="zh-CN"/>
        </w:rPr>
        <w:t>，前值</w:t>
      </w:r>
      <w:r w:rsidR="00D3238F" w:rsidRPr="00D3238F">
        <w:rPr>
          <w:rFonts w:ascii="微软雅黑" w:eastAsia="微软雅黑" w:hAnsi="微软雅黑" w:cs="微软雅黑"/>
          <w:bCs/>
          <w:spacing w:val="4"/>
          <w:sz w:val="24"/>
          <w:szCs w:val="24"/>
          <w:lang w:eastAsia="zh-CN"/>
        </w:rPr>
        <w:t>6.5%</w:t>
      </w:r>
      <w:r w:rsidR="00D3238F" w:rsidRPr="00D3238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01FF3" w:rsidRDefault="00C01FF3"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238F" w:rsidRPr="00D3238F">
        <w:rPr>
          <w:rFonts w:ascii="微软雅黑" w:eastAsia="微软雅黑" w:hAnsi="微软雅黑" w:cs="微软雅黑" w:hint="eastAsia"/>
          <w:bCs/>
          <w:spacing w:val="4"/>
          <w:sz w:val="24"/>
          <w:szCs w:val="24"/>
          <w:lang w:eastAsia="zh-CN"/>
        </w:rPr>
        <w:t>英国</w:t>
      </w:r>
      <w:r w:rsidR="00D3238F" w:rsidRPr="00D3238F">
        <w:rPr>
          <w:rFonts w:ascii="微软雅黑" w:eastAsia="微软雅黑" w:hAnsi="微软雅黑" w:cs="微软雅黑"/>
          <w:bCs/>
          <w:spacing w:val="4"/>
          <w:sz w:val="24"/>
          <w:szCs w:val="24"/>
          <w:lang w:eastAsia="zh-CN"/>
        </w:rPr>
        <w:t>8</w:t>
      </w:r>
      <w:r w:rsidR="00D3238F" w:rsidRPr="00D3238F">
        <w:rPr>
          <w:rFonts w:ascii="微软雅黑" w:eastAsia="微软雅黑" w:hAnsi="微软雅黑" w:cs="微软雅黑" w:hint="eastAsia"/>
          <w:bCs/>
          <w:spacing w:val="4"/>
          <w:sz w:val="24"/>
          <w:szCs w:val="24"/>
          <w:lang w:eastAsia="zh-CN"/>
        </w:rPr>
        <w:t>月</w:t>
      </w:r>
      <w:r w:rsidR="00D3238F" w:rsidRPr="00D3238F">
        <w:rPr>
          <w:rFonts w:ascii="微软雅黑" w:eastAsia="微软雅黑" w:hAnsi="微软雅黑" w:cs="微软雅黑"/>
          <w:bCs/>
          <w:spacing w:val="4"/>
          <w:sz w:val="24"/>
          <w:szCs w:val="24"/>
          <w:lang w:eastAsia="zh-CN"/>
        </w:rPr>
        <w:t>Nationwide</w:t>
      </w:r>
      <w:r w:rsidR="00D3238F" w:rsidRPr="00D3238F">
        <w:rPr>
          <w:rFonts w:ascii="微软雅黑" w:eastAsia="微软雅黑" w:hAnsi="微软雅黑" w:cs="微软雅黑" w:hint="eastAsia"/>
          <w:bCs/>
          <w:spacing w:val="4"/>
          <w:sz w:val="24"/>
          <w:szCs w:val="24"/>
          <w:lang w:eastAsia="zh-CN"/>
        </w:rPr>
        <w:t>房价指数同比升</w:t>
      </w:r>
      <w:r w:rsidR="00D3238F" w:rsidRPr="00D3238F">
        <w:rPr>
          <w:rFonts w:ascii="微软雅黑" w:eastAsia="微软雅黑" w:hAnsi="微软雅黑" w:cs="微软雅黑"/>
          <w:bCs/>
          <w:spacing w:val="4"/>
          <w:sz w:val="24"/>
          <w:szCs w:val="24"/>
          <w:lang w:eastAsia="zh-CN"/>
        </w:rPr>
        <w:t>2.4%</w:t>
      </w:r>
      <w:r w:rsidR="00D3238F" w:rsidRPr="00D3238F">
        <w:rPr>
          <w:rFonts w:ascii="微软雅黑" w:eastAsia="微软雅黑" w:hAnsi="微软雅黑" w:cs="微软雅黑" w:hint="eastAsia"/>
          <w:bCs/>
          <w:spacing w:val="4"/>
          <w:sz w:val="24"/>
          <w:szCs w:val="24"/>
          <w:lang w:eastAsia="zh-CN"/>
        </w:rPr>
        <w:t>，预期升</w:t>
      </w:r>
      <w:r w:rsidR="00D3238F" w:rsidRPr="00D3238F">
        <w:rPr>
          <w:rFonts w:ascii="微软雅黑" w:eastAsia="微软雅黑" w:hAnsi="微软雅黑" w:cs="微软雅黑"/>
          <w:bCs/>
          <w:spacing w:val="4"/>
          <w:sz w:val="24"/>
          <w:szCs w:val="24"/>
          <w:lang w:eastAsia="zh-CN"/>
        </w:rPr>
        <w:t>2.9%</w:t>
      </w:r>
      <w:r w:rsidR="00D3238F" w:rsidRPr="00D3238F">
        <w:rPr>
          <w:rFonts w:ascii="微软雅黑" w:eastAsia="微软雅黑" w:hAnsi="微软雅黑" w:cs="微软雅黑" w:hint="eastAsia"/>
          <w:bCs/>
          <w:spacing w:val="4"/>
          <w:sz w:val="24"/>
          <w:szCs w:val="24"/>
          <w:lang w:eastAsia="zh-CN"/>
        </w:rPr>
        <w:t>，前值升</w:t>
      </w:r>
      <w:r w:rsidR="00D3238F" w:rsidRPr="00D3238F">
        <w:rPr>
          <w:rFonts w:ascii="微软雅黑" w:eastAsia="微软雅黑" w:hAnsi="微软雅黑" w:cs="微软雅黑"/>
          <w:bCs/>
          <w:spacing w:val="4"/>
          <w:sz w:val="24"/>
          <w:szCs w:val="24"/>
          <w:lang w:eastAsia="zh-CN"/>
        </w:rPr>
        <w:t>2.1%</w:t>
      </w:r>
      <w:r w:rsidR="00D3238F" w:rsidRPr="00D3238F">
        <w:rPr>
          <w:rFonts w:ascii="微软雅黑" w:eastAsia="微软雅黑" w:hAnsi="微软雅黑" w:cs="微软雅黑" w:hint="eastAsia"/>
          <w:bCs/>
          <w:spacing w:val="4"/>
          <w:sz w:val="24"/>
          <w:szCs w:val="24"/>
          <w:lang w:eastAsia="zh-CN"/>
        </w:rPr>
        <w:t>；环比降</w:t>
      </w:r>
      <w:r w:rsidR="00D3238F" w:rsidRPr="00D3238F">
        <w:rPr>
          <w:rFonts w:ascii="微软雅黑" w:eastAsia="微软雅黑" w:hAnsi="微软雅黑" w:cs="微软雅黑"/>
          <w:bCs/>
          <w:spacing w:val="4"/>
          <w:sz w:val="24"/>
          <w:szCs w:val="24"/>
          <w:lang w:eastAsia="zh-CN"/>
        </w:rPr>
        <w:t>0.2%</w:t>
      </w:r>
      <w:r w:rsidR="00D3238F" w:rsidRPr="00D3238F">
        <w:rPr>
          <w:rFonts w:ascii="微软雅黑" w:eastAsia="微软雅黑" w:hAnsi="微软雅黑" w:cs="微软雅黑" w:hint="eastAsia"/>
          <w:bCs/>
          <w:spacing w:val="4"/>
          <w:sz w:val="24"/>
          <w:szCs w:val="24"/>
          <w:lang w:eastAsia="zh-CN"/>
        </w:rPr>
        <w:t>，预期升</w:t>
      </w:r>
      <w:r w:rsidR="00D3238F" w:rsidRPr="00D3238F">
        <w:rPr>
          <w:rFonts w:ascii="微软雅黑" w:eastAsia="微软雅黑" w:hAnsi="微软雅黑" w:cs="微软雅黑"/>
          <w:bCs/>
          <w:spacing w:val="4"/>
          <w:sz w:val="24"/>
          <w:szCs w:val="24"/>
          <w:lang w:eastAsia="zh-CN"/>
        </w:rPr>
        <w:t>0.2%</w:t>
      </w:r>
      <w:r w:rsidR="00D3238F" w:rsidRPr="00D3238F">
        <w:rPr>
          <w:rFonts w:ascii="微软雅黑" w:eastAsia="微软雅黑" w:hAnsi="微软雅黑" w:cs="微软雅黑" w:hint="eastAsia"/>
          <w:bCs/>
          <w:spacing w:val="4"/>
          <w:sz w:val="24"/>
          <w:szCs w:val="24"/>
          <w:lang w:eastAsia="zh-CN"/>
        </w:rPr>
        <w:t>，前值升</w:t>
      </w:r>
      <w:r w:rsidR="00D3238F" w:rsidRPr="00D3238F">
        <w:rPr>
          <w:rFonts w:ascii="微软雅黑" w:eastAsia="微软雅黑" w:hAnsi="微软雅黑" w:cs="微软雅黑"/>
          <w:bCs/>
          <w:spacing w:val="4"/>
          <w:sz w:val="24"/>
          <w:szCs w:val="24"/>
          <w:lang w:eastAsia="zh-CN"/>
        </w:rPr>
        <w:t>0.3%</w:t>
      </w:r>
      <w:r w:rsidR="00D3238F" w:rsidRPr="00D3238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238F" w:rsidRPr="00D3238F">
        <w:rPr>
          <w:rFonts w:ascii="微软雅黑" w:eastAsia="微软雅黑" w:hAnsi="微软雅黑" w:cs="微软雅黑" w:hint="eastAsia"/>
          <w:bCs/>
          <w:spacing w:val="4"/>
          <w:sz w:val="24"/>
          <w:szCs w:val="24"/>
          <w:lang w:eastAsia="zh-CN"/>
        </w:rPr>
        <w:t>英国</w:t>
      </w:r>
      <w:r w:rsidR="00D3238F" w:rsidRPr="00D3238F">
        <w:rPr>
          <w:rFonts w:ascii="微软雅黑" w:eastAsia="微软雅黑" w:hAnsi="微软雅黑" w:cs="微软雅黑"/>
          <w:bCs/>
          <w:spacing w:val="4"/>
          <w:sz w:val="24"/>
          <w:szCs w:val="24"/>
          <w:lang w:eastAsia="zh-CN"/>
        </w:rPr>
        <w:t>7</w:t>
      </w:r>
      <w:r w:rsidR="00D3238F" w:rsidRPr="00D3238F">
        <w:rPr>
          <w:rFonts w:ascii="微软雅黑" w:eastAsia="微软雅黑" w:hAnsi="微软雅黑" w:cs="微软雅黑" w:hint="eastAsia"/>
          <w:bCs/>
          <w:spacing w:val="4"/>
          <w:sz w:val="24"/>
          <w:szCs w:val="24"/>
          <w:lang w:eastAsia="zh-CN"/>
        </w:rPr>
        <w:t>月央行抵押贷款许可</w:t>
      </w:r>
      <w:r w:rsidR="00D3238F" w:rsidRPr="00D3238F">
        <w:rPr>
          <w:rFonts w:ascii="微软雅黑" w:eastAsia="微软雅黑" w:hAnsi="微软雅黑" w:cs="微软雅黑"/>
          <w:bCs/>
          <w:spacing w:val="4"/>
          <w:sz w:val="24"/>
          <w:szCs w:val="24"/>
          <w:lang w:eastAsia="zh-CN"/>
        </w:rPr>
        <w:t>6.20</w:t>
      </w:r>
      <w:r w:rsidR="00D3238F" w:rsidRPr="00D3238F">
        <w:rPr>
          <w:rFonts w:ascii="微软雅黑" w:eastAsia="微软雅黑" w:hAnsi="微软雅黑" w:cs="微软雅黑" w:hint="eastAsia"/>
          <w:bCs/>
          <w:spacing w:val="4"/>
          <w:sz w:val="24"/>
          <w:szCs w:val="24"/>
          <w:lang w:eastAsia="zh-CN"/>
        </w:rPr>
        <w:t>万件，预期</w:t>
      </w:r>
      <w:r w:rsidR="00D3238F" w:rsidRPr="00D3238F">
        <w:rPr>
          <w:rFonts w:ascii="微软雅黑" w:eastAsia="微软雅黑" w:hAnsi="微软雅黑" w:cs="微软雅黑"/>
          <w:bCs/>
          <w:spacing w:val="4"/>
          <w:sz w:val="24"/>
          <w:szCs w:val="24"/>
          <w:lang w:eastAsia="zh-CN"/>
        </w:rPr>
        <w:t>6.05</w:t>
      </w:r>
      <w:r w:rsidR="00D3238F" w:rsidRPr="00D3238F">
        <w:rPr>
          <w:rFonts w:ascii="微软雅黑" w:eastAsia="微软雅黑" w:hAnsi="微软雅黑" w:cs="微软雅黑" w:hint="eastAsia"/>
          <w:bCs/>
          <w:spacing w:val="4"/>
          <w:sz w:val="24"/>
          <w:szCs w:val="24"/>
          <w:lang w:eastAsia="zh-CN"/>
        </w:rPr>
        <w:t>万件，前值</w:t>
      </w:r>
      <w:r w:rsidR="00D3238F" w:rsidRPr="00D3238F">
        <w:rPr>
          <w:rFonts w:ascii="微软雅黑" w:eastAsia="微软雅黑" w:hAnsi="微软雅黑" w:cs="微软雅黑"/>
          <w:bCs/>
          <w:spacing w:val="4"/>
          <w:sz w:val="24"/>
          <w:szCs w:val="24"/>
          <w:lang w:eastAsia="zh-CN"/>
        </w:rPr>
        <w:t>6</w:t>
      </w:r>
      <w:r w:rsidR="00D3238F" w:rsidRPr="00D3238F">
        <w:rPr>
          <w:rFonts w:ascii="微软雅黑" w:eastAsia="微软雅黑" w:hAnsi="微软雅黑" w:cs="微软雅黑" w:hint="eastAsia"/>
          <w:bCs/>
          <w:spacing w:val="4"/>
          <w:sz w:val="24"/>
          <w:szCs w:val="24"/>
          <w:lang w:eastAsia="zh-CN"/>
        </w:rPr>
        <w:t>万件。央行抵押贷款</w:t>
      </w:r>
      <w:r w:rsidR="00D3238F" w:rsidRPr="00D3238F">
        <w:rPr>
          <w:rFonts w:ascii="微软雅黑" w:eastAsia="微软雅黑" w:hAnsi="微软雅黑" w:cs="微软雅黑"/>
          <w:bCs/>
          <w:spacing w:val="4"/>
          <w:sz w:val="24"/>
          <w:szCs w:val="24"/>
          <w:lang w:eastAsia="zh-CN"/>
        </w:rPr>
        <w:t>27.86</w:t>
      </w:r>
      <w:r w:rsidR="00D3238F" w:rsidRPr="00D3238F">
        <w:rPr>
          <w:rFonts w:ascii="微软雅黑" w:eastAsia="微软雅黑" w:hAnsi="微软雅黑" w:cs="微软雅黑" w:hint="eastAsia"/>
          <w:bCs/>
          <w:spacing w:val="4"/>
          <w:sz w:val="24"/>
          <w:szCs w:val="24"/>
          <w:lang w:eastAsia="zh-CN"/>
        </w:rPr>
        <w:t>亿英镑，预期</w:t>
      </w:r>
      <w:r w:rsidR="00D3238F" w:rsidRPr="00D3238F">
        <w:rPr>
          <w:rFonts w:ascii="微软雅黑" w:eastAsia="微软雅黑" w:hAnsi="微软雅黑" w:cs="微软雅黑"/>
          <w:bCs/>
          <w:spacing w:val="4"/>
          <w:sz w:val="24"/>
          <w:szCs w:val="24"/>
          <w:lang w:eastAsia="zh-CN"/>
        </w:rPr>
        <w:t>24.5</w:t>
      </w:r>
      <w:r w:rsidR="00D3238F" w:rsidRPr="00D3238F">
        <w:rPr>
          <w:rFonts w:ascii="微软雅黑" w:eastAsia="微软雅黑" w:hAnsi="微软雅黑" w:cs="微软雅黑" w:hint="eastAsia"/>
          <w:bCs/>
          <w:spacing w:val="4"/>
          <w:sz w:val="24"/>
          <w:szCs w:val="24"/>
          <w:lang w:eastAsia="zh-CN"/>
        </w:rPr>
        <w:t>亿英镑，前值</w:t>
      </w:r>
      <w:r w:rsidR="00D3238F" w:rsidRPr="00D3238F">
        <w:rPr>
          <w:rFonts w:ascii="微软雅黑" w:eastAsia="微软雅黑" w:hAnsi="微软雅黑" w:cs="微软雅黑"/>
          <w:bCs/>
          <w:spacing w:val="4"/>
          <w:sz w:val="24"/>
          <w:szCs w:val="24"/>
          <w:lang w:eastAsia="zh-CN"/>
        </w:rPr>
        <w:t>26.53</w:t>
      </w:r>
      <w:r w:rsidR="00D3238F" w:rsidRPr="00D3238F">
        <w:rPr>
          <w:rFonts w:ascii="微软雅黑" w:eastAsia="微软雅黑" w:hAnsi="微软雅黑" w:cs="微软雅黑" w:hint="eastAsia"/>
          <w:bCs/>
          <w:spacing w:val="4"/>
          <w:sz w:val="24"/>
          <w:szCs w:val="24"/>
          <w:lang w:eastAsia="zh-CN"/>
        </w:rPr>
        <w:t>亿英镑；央行消费信贷</w:t>
      </w:r>
      <w:r w:rsidR="00D3238F" w:rsidRPr="00D3238F">
        <w:rPr>
          <w:rFonts w:ascii="微软雅黑" w:eastAsia="微软雅黑" w:hAnsi="微软雅黑" w:cs="微软雅黑"/>
          <w:bCs/>
          <w:spacing w:val="4"/>
          <w:sz w:val="24"/>
          <w:szCs w:val="24"/>
          <w:lang w:eastAsia="zh-CN"/>
        </w:rPr>
        <w:t>12.15</w:t>
      </w:r>
      <w:r w:rsidR="00D3238F" w:rsidRPr="00D3238F">
        <w:rPr>
          <w:rFonts w:ascii="微软雅黑" w:eastAsia="微软雅黑" w:hAnsi="微软雅黑" w:cs="微软雅黑" w:hint="eastAsia"/>
          <w:bCs/>
          <w:spacing w:val="4"/>
          <w:sz w:val="24"/>
          <w:szCs w:val="24"/>
          <w:lang w:eastAsia="zh-CN"/>
        </w:rPr>
        <w:t>亿英镑，预期</w:t>
      </w:r>
      <w:r w:rsidR="00D3238F" w:rsidRPr="00D3238F">
        <w:rPr>
          <w:rFonts w:ascii="微软雅黑" w:eastAsia="微软雅黑" w:hAnsi="微软雅黑" w:cs="微软雅黑"/>
          <w:bCs/>
          <w:spacing w:val="4"/>
          <w:sz w:val="24"/>
          <w:szCs w:val="24"/>
          <w:lang w:eastAsia="zh-CN"/>
        </w:rPr>
        <w:t>13</w:t>
      </w:r>
      <w:r w:rsidR="00D3238F" w:rsidRPr="00D3238F">
        <w:rPr>
          <w:rFonts w:ascii="微软雅黑" w:eastAsia="微软雅黑" w:hAnsi="微软雅黑" w:cs="微软雅黑" w:hint="eastAsia"/>
          <w:bCs/>
          <w:spacing w:val="4"/>
          <w:sz w:val="24"/>
          <w:szCs w:val="24"/>
          <w:lang w:eastAsia="zh-CN"/>
        </w:rPr>
        <w:t>亿英镑，前值</w:t>
      </w:r>
      <w:r w:rsidR="00D3238F" w:rsidRPr="00D3238F">
        <w:rPr>
          <w:rFonts w:ascii="微软雅黑" w:eastAsia="微软雅黑" w:hAnsi="微软雅黑" w:cs="微软雅黑"/>
          <w:bCs/>
          <w:spacing w:val="4"/>
          <w:sz w:val="24"/>
          <w:szCs w:val="24"/>
          <w:lang w:eastAsia="zh-CN"/>
        </w:rPr>
        <w:t>11.62</w:t>
      </w:r>
      <w:r w:rsidR="00D3238F" w:rsidRPr="00D3238F">
        <w:rPr>
          <w:rFonts w:ascii="微软雅黑" w:eastAsia="微软雅黑" w:hAnsi="微软雅黑" w:cs="微软雅黑" w:hint="eastAsia"/>
          <w:bCs/>
          <w:spacing w:val="4"/>
          <w:sz w:val="24"/>
          <w:szCs w:val="24"/>
          <w:lang w:eastAsia="zh-CN"/>
        </w:rPr>
        <w:t>亿英镑。</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238F" w:rsidRPr="00D3238F">
        <w:rPr>
          <w:rFonts w:ascii="微软雅黑" w:eastAsia="微软雅黑" w:hAnsi="微软雅黑" w:cs="微软雅黑" w:hint="eastAsia"/>
          <w:bCs/>
          <w:spacing w:val="4"/>
          <w:sz w:val="24"/>
          <w:szCs w:val="24"/>
          <w:lang w:eastAsia="zh-CN"/>
        </w:rPr>
        <w:t>法国</w:t>
      </w:r>
      <w:r w:rsidR="00D3238F" w:rsidRPr="00D3238F">
        <w:rPr>
          <w:rFonts w:ascii="微软雅黑" w:eastAsia="微软雅黑" w:hAnsi="微软雅黑" w:cs="微软雅黑"/>
          <w:bCs/>
          <w:spacing w:val="4"/>
          <w:sz w:val="24"/>
          <w:szCs w:val="24"/>
          <w:lang w:eastAsia="zh-CN"/>
        </w:rPr>
        <w:t>8</w:t>
      </w:r>
      <w:r w:rsidR="00D3238F" w:rsidRPr="00D3238F">
        <w:rPr>
          <w:rFonts w:ascii="微软雅黑" w:eastAsia="微软雅黑" w:hAnsi="微软雅黑" w:cs="微软雅黑" w:hint="eastAsia"/>
          <w:bCs/>
          <w:spacing w:val="4"/>
          <w:sz w:val="24"/>
          <w:szCs w:val="24"/>
          <w:lang w:eastAsia="zh-CN"/>
        </w:rPr>
        <w:t>月</w:t>
      </w:r>
      <w:r w:rsidR="00D3238F" w:rsidRPr="00D3238F">
        <w:rPr>
          <w:rFonts w:ascii="微软雅黑" w:eastAsia="微软雅黑" w:hAnsi="微软雅黑" w:cs="微软雅黑"/>
          <w:bCs/>
          <w:spacing w:val="4"/>
          <w:sz w:val="24"/>
          <w:szCs w:val="24"/>
          <w:lang w:eastAsia="zh-CN"/>
        </w:rPr>
        <w:t>CPI</w:t>
      </w:r>
      <w:r w:rsidR="00D3238F" w:rsidRPr="00D3238F">
        <w:rPr>
          <w:rFonts w:ascii="微软雅黑" w:eastAsia="微软雅黑" w:hAnsi="微软雅黑" w:cs="微软雅黑" w:hint="eastAsia"/>
          <w:bCs/>
          <w:spacing w:val="4"/>
          <w:sz w:val="24"/>
          <w:szCs w:val="24"/>
          <w:lang w:eastAsia="zh-CN"/>
        </w:rPr>
        <w:t>初值同比升</w:t>
      </w:r>
      <w:r w:rsidR="00D3238F" w:rsidRPr="00D3238F">
        <w:rPr>
          <w:rFonts w:ascii="微软雅黑" w:eastAsia="微软雅黑" w:hAnsi="微软雅黑" w:cs="微软雅黑"/>
          <w:bCs/>
          <w:spacing w:val="4"/>
          <w:sz w:val="24"/>
          <w:szCs w:val="24"/>
          <w:lang w:eastAsia="zh-CN"/>
        </w:rPr>
        <w:t>1.9%</w:t>
      </w:r>
      <w:r w:rsidR="00D3238F" w:rsidRPr="00D3238F">
        <w:rPr>
          <w:rFonts w:ascii="微软雅黑" w:eastAsia="微软雅黑" w:hAnsi="微软雅黑" w:cs="微软雅黑" w:hint="eastAsia"/>
          <w:bCs/>
          <w:spacing w:val="4"/>
          <w:sz w:val="24"/>
          <w:szCs w:val="24"/>
          <w:lang w:eastAsia="zh-CN"/>
        </w:rPr>
        <w:t>，预期升</w:t>
      </w:r>
      <w:r w:rsidR="00D3238F" w:rsidRPr="00D3238F">
        <w:rPr>
          <w:rFonts w:ascii="微软雅黑" w:eastAsia="微软雅黑" w:hAnsi="微软雅黑" w:cs="微软雅黑"/>
          <w:bCs/>
          <w:spacing w:val="4"/>
          <w:sz w:val="24"/>
          <w:szCs w:val="24"/>
          <w:lang w:eastAsia="zh-CN"/>
        </w:rPr>
        <w:t>1.8%</w:t>
      </w:r>
      <w:r w:rsidR="00D3238F" w:rsidRPr="00D3238F">
        <w:rPr>
          <w:rFonts w:ascii="微软雅黑" w:eastAsia="微软雅黑" w:hAnsi="微软雅黑" w:cs="微软雅黑" w:hint="eastAsia"/>
          <w:bCs/>
          <w:spacing w:val="4"/>
          <w:sz w:val="24"/>
          <w:szCs w:val="24"/>
          <w:lang w:eastAsia="zh-CN"/>
        </w:rPr>
        <w:t>，</w:t>
      </w:r>
      <w:r w:rsidR="00D3238F" w:rsidRPr="00D3238F">
        <w:rPr>
          <w:rFonts w:ascii="微软雅黑" w:eastAsia="微软雅黑" w:hAnsi="微软雅黑" w:cs="微软雅黑"/>
          <w:bCs/>
          <w:spacing w:val="4"/>
          <w:sz w:val="24"/>
          <w:szCs w:val="24"/>
          <w:lang w:eastAsia="zh-CN"/>
        </w:rPr>
        <w:t>7</w:t>
      </w:r>
      <w:r w:rsidR="00D3238F" w:rsidRPr="00D3238F">
        <w:rPr>
          <w:rFonts w:ascii="微软雅黑" w:eastAsia="微软雅黑" w:hAnsi="微软雅黑" w:cs="微软雅黑" w:hint="eastAsia"/>
          <w:bCs/>
          <w:spacing w:val="4"/>
          <w:sz w:val="24"/>
          <w:szCs w:val="24"/>
          <w:lang w:eastAsia="zh-CN"/>
        </w:rPr>
        <w:t>月终值升</w:t>
      </w:r>
      <w:r w:rsidR="00D3238F" w:rsidRPr="00D3238F">
        <w:rPr>
          <w:rFonts w:ascii="微软雅黑" w:eastAsia="微软雅黑" w:hAnsi="微软雅黑" w:cs="微软雅黑"/>
          <w:bCs/>
          <w:spacing w:val="4"/>
          <w:sz w:val="24"/>
          <w:szCs w:val="24"/>
          <w:lang w:eastAsia="zh-CN"/>
        </w:rPr>
        <w:t>2.3%</w:t>
      </w:r>
      <w:r w:rsidR="00D3238F" w:rsidRPr="00D3238F">
        <w:rPr>
          <w:rFonts w:ascii="微软雅黑" w:eastAsia="微软雅黑" w:hAnsi="微软雅黑" w:cs="微软雅黑" w:hint="eastAsia"/>
          <w:bCs/>
          <w:spacing w:val="4"/>
          <w:sz w:val="24"/>
          <w:szCs w:val="24"/>
          <w:lang w:eastAsia="zh-CN"/>
        </w:rPr>
        <w:t>；环比升</w:t>
      </w:r>
      <w:r w:rsidR="00D3238F" w:rsidRPr="00D3238F">
        <w:rPr>
          <w:rFonts w:ascii="微软雅黑" w:eastAsia="微软雅黑" w:hAnsi="微软雅黑" w:cs="微软雅黑"/>
          <w:bCs/>
          <w:spacing w:val="4"/>
          <w:sz w:val="24"/>
          <w:szCs w:val="24"/>
          <w:lang w:eastAsia="zh-CN"/>
        </w:rPr>
        <w:t>0.6%</w:t>
      </w:r>
      <w:r w:rsidR="00D3238F" w:rsidRPr="00D3238F">
        <w:rPr>
          <w:rFonts w:ascii="微软雅黑" w:eastAsia="微软雅黑" w:hAnsi="微软雅黑" w:cs="微软雅黑" w:hint="eastAsia"/>
          <w:bCs/>
          <w:spacing w:val="4"/>
          <w:sz w:val="24"/>
          <w:szCs w:val="24"/>
          <w:lang w:eastAsia="zh-CN"/>
        </w:rPr>
        <w:t>，预期升</w:t>
      </w:r>
      <w:r w:rsidR="00D3238F" w:rsidRPr="00D3238F">
        <w:rPr>
          <w:rFonts w:ascii="微软雅黑" w:eastAsia="微软雅黑" w:hAnsi="微软雅黑" w:cs="微软雅黑"/>
          <w:bCs/>
          <w:spacing w:val="4"/>
          <w:sz w:val="24"/>
          <w:szCs w:val="24"/>
          <w:lang w:eastAsia="zh-CN"/>
        </w:rPr>
        <w:t>0.5%</w:t>
      </w:r>
      <w:r w:rsidR="00D3238F" w:rsidRPr="00D3238F">
        <w:rPr>
          <w:rFonts w:ascii="微软雅黑" w:eastAsia="微软雅黑" w:hAnsi="微软雅黑" w:cs="微软雅黑" w:hint="eastAsia"/>
          <w:bCs/>
          <w:spacing w:val="4"/>
          <w:sz w:val="24"/>
          <w:szCs w:val="24"/>
          <w:lang w:eastAsia="zh-CN"/>
        </w:rPr>
        <w:t>，</w:t>
      </w:r>
      <w:r w:rsidR="00D3238F" w:rsidRPr="00D3238F">
        <w:rPr>
          <w:rFonts w:ascii="微软雅黑" w:eastAsia="微软雅黑" w:hAnsi="微软雅黑" w:cs="微软雅黑"/>
          <w:bCs/>
          <w:spacing w:val="4"/>
          <w:sz w:val="24"/>
          <w:szCs w:val="24"/>
          <w:lang w:eastAsia="zh-CN"/>
        </w:rPr>
        <w:t>7</w:t>
      </w:r>
      <w:r w:rsidR="00D3238F" w:rsidRPr="00D3238F">
        <w:rPr>
          <w:rFonts w:ascii="微软雅黑" w:eastAsia="微软雅黑" w:hAnsi="微软雅黑" w:cs="微软雅黑" w:hint="eastAsia"/>
          <w:bCs/>
          <w:spacing w:val="4"/>
          <w:sz w:val="24"/>
          <w:szCs w:val="24"/>
          <w:lang w:eastAsia="zh-CN"/>
        </w:rPr>
        <w:t>月终值升</w:t>
      </w:r>
      <w:r w:rsidR="00D3238F" w:rsidRPr="00D3238F">
        <w:rPr>
          <w:rFonts w:ascii="微软雅黑" w:eastAsia="微软雅黑" w:hAnsi="微软雅黑" w:cs="微软雅黑"/>
          <w:bCs/>
          <w:spacing w:val="4"/>
          <w:sz w:val="24"/>
          <w:szCs w:val="24"/>
          <w:lang w:eastAsia="zh-CN"/>
        </w:rPr>
        <w:t>0.2%</w:t>
      </w:r>
      <w:r w:rsidR="00D3238F" w:rsidRPr="00D3238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E37E26" w:rsidRDefault="00E37E26" w:rsidP="00727E1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238F" w:rsidRPr="00D3238F">
        <w:rPr>
          <w:rFonts w:ascii="微软雅黑" w:eastAsia="微软雅黑" w:hAnsi="微软雅黑" w:cs="微软雅黑" w:hint="eastAsia"/>
          <w:bCs/>
          <w:spacing w:val="4"/>
          <w:sz w:val="24"/>
          <w:szCs w:val="24"/>
          <w:lang w:eastAsia="zh-CN"/>
        </w:rPr>
        <w:t>法国第二季度</w:t>
      </w:r>
      <w:r w:rsidR="00D3238F" w:rsidRPr="00D3238F">
        <w:rPr>
          <w:rFonts w:ascii="微软雅黑" w:eastAsia="微软雅黑" w:hAnsi="微软雅黑" w:cs="微软雅黑"/>
          <w:bCs/>
          <w:spacing w:val="4"/>
          <w:sz w:val="24"/>
          <w:szCs w:val="24"/>
          <w:lang w:eastAsia="zh-CN"/>
        </w:rPr>
        <w:t>GDP</w:t>
      </w:r>
      <w:r w:rsidR="00D3238F" w:rsidRPr="00D3238F">
        <w:rPr>
          <w:rFonts w:ascii="微软雅黑" w:eastAsia="微软雅黑" w:hAnsi="微软雅黑" w:cs="微软雅黑" w:hint="eastAsia"/>
          <w:bCs/>
          <w:spacing w:val="4"/>
          <w:sz w:val="24"/>
          <w:szCs w:val="24"/>
          <w:lang w:eastAsia="zh-CN"/>
        </w:rPr>
        <w:t>终值同比升</w:t>
      </w:r>
      <w:r w:rsidR="00D3238F" w:rsidRPr="00D3238F">
        <w:rPr>
          <w:rFonts w:ascii="微软雅黑" w:eastAsia="微软雅黑" w:hAnsi="微软雅黑" w:cs="微软雅黑"/>
          <w:bCs/>
          <w:spacing w:val="4"/>
          <w:sz w:val="24"/>
          <w:szCs w:val="24"/>
          <w:lang w:eastAsia="zh-CN"/>
        </w:rPr>
        <w:t>1.0%</w:t>
      </w:r>
      <w:r w:rsidR="00D3238F" w:rsidRPr="00D3238F">
        <w:rPr>
          <w:rFonts w:ascii="微软雅黑" w:eastAsia="微软雅黑" w:hAnsi="微软雅黑" w:cs="微软雅黑" w:hint="eastAsia"/>
          <w:bCs/>
          <w:spacing w:val="4"/>
          <w:sz w:val="24"/>
          <w:szCs w:val="24"/>
          <w:lang w:eastAsia="zh-CN"/>
        </w:rPr>
        <w:t>，预期升</w:t>
      </w:r>
      <w:r w:rsidR="00D3238F" w:rsidRPr="00D3238F">
        <w:rPr>
          <w:rFonts w:ascii="微软雅黑" w:eastAsia="微软雅黑" w:hAnsi="微软雅黑" w:cs="微软雅黑"/>
          <w:bCs/>
          <w:spacing w:val="4"/>
          <w:sz w:val="24"/>
          <w:szCs w:val="24"/>
          <w:lang w:eastAsia="zh-CN"/>
        </w:rPr>
        <w:t>1.1%</w:t>
      </w:r>
      <w:r w:rsidR="00D3238F" w:rsidRPr="00D3238F">
        <w:rPr>
          <w:rFonts w:ascii="微软雅黑" w:eastAsia="微软雅黑" w:hAnsi="微软雅黑" w:cs="微软雅黑" w:hint="eastAsia"/>
          <w:bCs/>
          <w:spacing w:val="4"/>
          <w:sz w:val="24"/>
          <w:szCs w:val="24"/>
          <w:lang w:eastAsia="zh-CN"/>
        </w:rPr>
        <w:t>，初值升</w:t>
      </w:r>
      <w:r w:rsidR="00D3238F" w:rsidRPr="00D3238F">
        <w:rPr>
          <w:rFonts w:ascii="微软雅黑" w:eastAsia="微软雅黑" w:hAnsi="微软雅黑" w:cs="微软雅黑"/>
          <w:bCs/>
          <w:spacing w:val="4"/>
          <w:sz w:val="24"/>
          <w:szCs w:val="24"/>
          <w:lang w:eastAsia="zh-CN"/>
        </w:rPr>
        <w:t>1.1%</w:t>
      </w:r>
      <w:r w:rsidR="00D3238F" w:rsidRPr="00D3238F">
        <w:rPr>
          <w:rFonts w:ascii="微软雅黑" w:eastAsia="微软雅黑" w:hAnsi="微软雅黑" w:cs="微软雅黑" w:hint="eastAsia"/>
          <w:bCs/>
          <w:spacing w:val="4"/>
          <w:sz w:val="24"/>
          <w:szCs w:val="24"/>
          <w:lang w:eastAsia="zh-CN"/>
        </w:rPr>
        <w:t>，第一季度终值升</w:t>
      </w:r>
      <w:r w:rsidR="00D3238F" w:rsidRPr="00D3238F">
        <w:rPr>
          <w:rFonts w:ascii="微软雅黑" w:eastAsia="微软雅黑" w:hAnsi="微软雅黑" w:cs="微软雅黑"/>
          <w:bCs/>
          <w:spacing w:val="4"/>
          <w:sz w:val="24"/>
          <w:szCs w:val="24"/>
          <w:lang w:eastAsia="zh-CN"/>
        </w:rPr>
        <w:t>1.3%</w:t>
      </w:r>
      <w:r w:rsidR="00D3238F" w:rsidRPr="00D3238F">
        <w:rPr>
          <w:rFonts w:ascii="微软雅黑" w:eastAsia="微软雅黑" w:hAnsi="微软雅黑" w:cs="微软雅黑" w:hint="eastAsia"/>
          <w:bCs/>
          <w:spacing w:val="4"/>
          <w:sz w:val="24"/>
          <w:szCs w:val="24"/>
          <w:lang w:eastAsia="zh-CN"/>
        </w:rPr>
        <w:t>；环比升</w:t>
      </w:r>
      <w:r w:rsidR="00D3238F" w:rsidRPr="00D3238F">
        <w:rPr>
          <w:rFonts w:ascii="微软雅黑" w:eastAsia="微软雅黑" w:hAnsi="微软雅黑" w:cs="微软雅黑"/>
          <w:bCs/>
          <w:spacing w:val="4"/>
          <w:sz w:val="24"/>
          <w:szCs w:val="24"/>
          <w:lang w:eastAsia="zh-CN"/>
        </w:rPr>
        <w:t>0.2%</w:t>
      </w:r>
      <w:r w:rsidR="00D3238F" w:rsidRPr="00D3238F">
        <w:rPr>
          <w:rFonts w:ascii="微软雅黑" w:eastAsia="微软雅黑" w:hAnsi="微软雅黑" w:cs="微软雅黑" w:hint="eastAsia"/>
          <w:bCs/>
          <w:spacing w:val="4"/>
          <w:sz w:val="24"/>
          <w:szCs w:val="24"/>
          <w:lang w:eastAsia="zh-CN"/>
        </w:rPr>
        <w:t>，预期升</w:t>
      </w:r>
      <w:r w:rsidR="00D3238F" w:rsidRPr="00D3238F">
        <w:rPr>
          <w:rFonts w:ascii="微软雅黑" w:eastAsia="微软雅黑" w:hAnsi="微软雅黑" w:cs="微软雅黑"/>
          <w:bCs/>
          <w:spacing w:val="4"/>
          <w:sz w:val="24"/>
          <w:szCs w:val="24"/>
          <w:lang w:eastAsia="zh-CN"/>
        </w:rPr>
        <w:t>0.3%</w:t>
      </w:r>
      <w:r w:rsidR="00D3238F" w:rsidRPr="00D3238F">
        <w:rPr>
          <w:rFonts w:ascii="微软雅黑" w:eastAsia="微软雅黑" w:hAnsi="微软雅黑" w:cs="微软雅黑" w:hint="eastAsia"/>
          <w:bCs/>
          <w:spacing w:val="4"/>
          <w:sz w:val="24"/>
          <w:szCs w:val="24"/>
          <w:lang w:eastAsia="zh-CN"/>
        </w:rPr>
        <w:t>，初值升</w:t>
      </w:r>
      <w:r w:rsidR="00D3238F" w:rsidRPr="00D3238F">
        <w:rPr>
          <w:rFonts w:ascii="微软雅黑" w:eastAsia="微软雅黑" w:hAnsi="微软雅黑" w:cs="微软雅黑"/>
          <w:bCs/>
          <w:spacing w:val="4"/>
          <w:sz w:val="24"/>
          <w:szCs w:val="24"/>
          <w:lang w:eastAsia="zh-CN"/>
        </w:rPr>
        <w:t>0.3%</w:t>
      </w:r>
      <w:r w:rsidR="00D3238F" w:rsidRPr="00D3238F">
        <w:rPr>
          <w:rFonts w:ascii="微软雅黑" w:eastAsia="微软雅黑" w:hAnsi="微软雅黑" w:cs="微软雅黑" w:hint="eastAsia"/>
          <w:bCs/>
          <w:spacing w:val="4"/>
          <w:sz w:val="24"/>
          <w:szCs w:val="24"/>
          <w:lang w:eastAsia="zh-CN"/>
        </w:rPr>
        <w:t>，第一季度终值升</w:t>
      </w:r>
      <w:r w:rsidR="00D3238F" w:rsidRPr="00D3238F">
        <w:rPr>
          <w:rFonts w:ascii="微软雅黑" w:eastAsia="微软雅黑" w:hAnsi="微软雅黑" w:cs="微软雅黑"/>
          <w:bCs/>
          <w:spacing w:val="4"/>
          <w:sz w:val="24"/>
          <w:szCs w:val="24"/>
          <w:lang w:eastAsia="zh-CN"/>
        </w:rPr>
        <w:t>0.2%</w:t>
      </w:r>
      <w:r w:rsidR="00D3238F" w:rsidRPr="00D3238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C01FF3" w:rsidRDefault="00E37E26"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00D3238F" w:rsidRPr="00D3238F">
        <w:rPr>
          <w:rFonts w:ascii="微软雅黑" w:eastAsia="微软雅黑" w:hAnsi="微软雅黑" w:cs="微软雅黑" w:hint="eastAsia"/>
          <w:bCs/>
          <w:spacing w:val="4"/>
          <w:sz w:val="24"/>
          <w:szCs w:val="24"/>
          <w:lang w:eastAsia="zh-CN"/>
        </w:rPr>
        <w:t>德国</w:t>
      </w:r>
      <w:r w:rsidR="00D3238F" w:rsidRPr="00D3238F">
        <w:rPr>
          <w:rFonts w:ascii="微软雅黑" w:eastAsia="微软雅黑" w:hAnsi="微软雅黑" w:cs="微软雅黑"/>
          <w:bCs/>
          <w:spacing w:val="4"/>
          <w:sz w:val="24"/>
          <w:szCs w:val="24"/>
          <w:lang w:eastAsia="zh-CN"/>
        </w:rPr>
        <w:t>8</w:t>
      </w:r>
      <w:r w:rsidR="00D3238F" w:rsidRPr="00D3238F">
        <w:rPr>
          <w:rFonts w:ascii="微软雅黑" w:eastAsia="微软雅黑" w:hAnsi="微软雅黑" w:cs="微软雅黑" w:hint="eastAsia"/>
          <w:bCs/>
          <w:spacing w:val="4"/>
          <w:sz w:val="24"/>
          <w:szCs w:val="24"/>
          <w:lang w:eastAsia="zh-CN"/>
        </w:rPr>
        <w:t>月季调后失业率为</w:t>
      </w:r>
      <w:r w:rsidR="00D3238F" w:rsidRPr="00D3238F">
        <w:rPr>
          <w:rFonts w:ascii="微软雅黑" w:eastAsia="微软雅黑" w:hAnsi="微软雅黑" w:cs="微软雅黑"/>
          <w:bCs/>
          <w:spacing w:val="4"/>
          <w:sz w:val="24"/>
          <w:szCs w:val="24"/>
          <w:lang w:eastAsia="zh-CN"/>
        </w:rPr>
        <w:t>6%</w:t>
      </w:r>
      <w:r w:rsidR="00D3238F" w:rsidRPr="00D3238F">
        <w:rPr>
          <w:rFonts w:ascii="微软雅黑" w:eastAsia="微软雅黑" w:hAnsi="微软雅黑" w:cs="微软雅黑" w:hint="eastAsia"/>
          <w:bCs/>
          <w:spacing w:val="4"/>
          <w:sz w:val="24"/>
          <w:szCs w:val="24"/>
          <w:lang w:eastAsia="zh-CN"/>
        </w:rPr>
        <w:t>，预期</w:t>
      </w:r>
      <w:r w:rsidR="00D3238F" w:rsidRPr="00D3238F">
        <w:rPr>
          <w:rFonts w:ascii="微软雅黑" w:eastAsia="微软雅黑" w:hAnsi="微软雅黑" w:cs="微软雅黑"/>
          <w:bCs/>
          <w:spacing w:val="4"/>
          <w:sz w:val="24"/>
          <w:szCs w:val="24"/>
          <w:lang w:eastAsia="zh-CN"/>
        </w:rPr>
        <w:t>6%</w:t>
      </w:r>
      <w:r w:rsidR="00D3238F" w:rsidRPr="00D3238F">
        <w:rPr>
          <w:rFonts w:ascii="微软雅黑" w:eastAsia="微软雅黑" w:hAnsi="微软雅黑" w:cs="微软雅黑" w:hint="eastAsia"/>
          <w:bCs/>
          <w:spacing w:val="4"/>
          <w:sz w:val="24"/>
          <w:szCs w:val="24"/>
          <w:lang w:eastAsia="zh-CN"/>
        </w:rPr>
        <w:t>，前值</w:t>
      </w:r>
      <w:r w:rsidR="00D3238F" w:rsidRPr="00D3238F">
        <w:rPr>
          <w:rFonts w:ascii="微软雅黑" w:eastAsia="微软雅黑" w:hAnsi="微软雅黑" w:cs="微软雅黑"/>
          <w:bCs/>
          <w:spacing w:val="4"/>
          <w:sz w:val="24"/>
          <w:szCs w:val="24"/>
          <w:lang w:eastAsia="zh-CN"/>
        </w:rPr>
        <w:t>6%</w:t>
      </w:r>
      <w:r w:rsidR="00D3238F" w:rsidRPr="00D3238F">
        <w:rPr>
          <w:rFonts w:ascii="微软雅黑" w:eastAsia="微软雅黑" w:hAnsi="微软雅黑" w:cs="微软雅黑" w:hint="eastAsia"/>
          <w:bCs/>
          <w:spacing w:val="4"/>
          <w:sz w:val="24"/>
          <w:szCs w:val="24"/>
          <w:lang w:eastAsia="zh-CN"/>
        </w:rPr>
        <w:t>；季调后失业人数增</w:t>
      </w:r>
      <w:r w:rsidR="00D3238F" w:rsidRPr="00D3238F">
        <w:rPr>
          <w:rFonts w:ascii="微软雅黑" w:eastAsia="微软雅黑" w:hAnsi="微软雅黑" w:cs="微软雅黑"/>
          <w:bCs/>
          <w:spacing w:val="4"/>
          <w:sz w:val="24"/>
          <w:szCs w:val="24"/>
          <w:lang w:eastAsia="zh-CN"/>
        </w:rPr>
        <w:t>0.2</w:t>
      </w:r>
      <w:r w:rsidR="00D3238F" w:rsidRPr="00D3238F">
        <w:rPr>
          <w:rFonts w:ascii="微软雅黑" w:eastAsia="微软雅黑" w:hAnsi="微软雅黑" w:cs="微软雅黑" w:hint="eastAsia"/>
          <w:bCs/>
          <w:spacing w:val="4"/>
          <w:sz w:val="24"/>
          <w:szCs w:val="24"/>
          <w:lang w:eastAsia="zh-CN"/>
        </w:rPr>
        <w:t>万人，预期增</w:t>
      </w:r>
      <w:r w:rsidR="00D3238F" w:rsidRPr="00D3238F">
        <w:rPr>
          <w:rFonts w:ascii="微软雅黑" w:eastAsia="微软雅黑" w:hAnsi="微软雅黑" w:cs="微软雅黑"/>
          <w:bCs/>
          <w:spacing w:val="4"/>
          <w:sz w:val="24"/>
          <w:szCs w:val="24"/>
          <w:lang w:eastAsia="zh-CN"/>
        </w:rPr>
        <w:t>1.6</w:t>
      </w:r>
      <w:r w:rsidR="00D3238F" w:rsidRPr="00D3238F">
        <w:rPr>
          <w:rFonts w:ascii="微软雅黑" w:eastAsia="微软雅黑" w:hAnsi="微软雅黑" w:cs="微软雅黑" w:hint="eastAsia"/>
          <w:bCs/>
          <w:spacing w:val="4"/>
          <w:sz w:val="24"/>
          <w:szCs w:val="24"/>
          <w:lang w:eastAsia="zh-CN"/>
        </w:rPr>
        <w:t>万人，前值增</w:t>
      </w:r>
      <w:r w:rsidR="00D3238F" w:rsidRPr="00D3238F">
        <w:rPr>
          <w:rFonts w:ascii="微软雅黑" w:eastAsia="微软雅黑" w:hAnsi="微软雅黑" w:cs="微软雅黑"/>
          <w:bCs/>
          <w:spacing w:val="4"/>
          <w:sz w:val="24"/>
          <w:szCs w:val="24"/>
          <w:lang w:eastAsia="zh-CN"/>
        </w:rPr>
        <w:t>1.8</w:t>
      </w:r>
      <w:r w:rsidR="00D3238F" w:rsidRPr="00D3238F">
        <w:rPr>
          <w:rFonts w:ascii="微软雅黑" w:eastAsia="微软雅黑" w:hAnsi="微软雅黑" w:cs="微软雅黑" w:hint="eastAsia"/>
          <w:bCs/>
          <w:spacing w:val="4"/>
          <w:sz w:val="24"/>
          <w:szCs w:val="24"/>
          <w:lang w:eastAsia="zh-CN"/>
        </w:rPr>
        <w:t>万人；季调后失业总人数</w:t>
      </w:r>
      <w:r w:rsidR="00D3238F" w:rsidRPr="00D3238F">
        <w:rPr>
          <w:rFonts w:ascii="微软雅黑" w:eastAsia="微软雅黑" w:hAnsi="微软雅黑" w:cs="微软雅黑"/>
          <w:bCs/>
          <w:spacing w:val="4"/>
          <w:sz w:val="24"/>
          <w:szCs w:val="24"/>
          <w:lang w:eastAsia="zh-CN"/>
        </w:rPr>
        <w:t>280.1</w:t>
      </w:r>
      <w:r w:rsidR="00D3238F" w:rsidRPr="00D3238F">
        <w:rPr>
          <w:rFonts w:ascii="微软雅黑" w:eastAsia="微软雅黑" w:hAnsi="微软雅黑" w:cs="微软雅黑" w:hint="eastAsia"/>
          <w:bCs/>
          <w:spacing w:val="4"/>
          <w:sz w:val="24"/>
          <w:szCs w:val="24"/>
          <w:lang w:eastAsia="zh-CN"/>
        </w:rPr>
        <w:t>万人，前值</w:t>
      </w:r>
      <w:r w:rsidR="00D3238F" w:rsidRPr="00D3238F">
        <w:rPr>
          <w:rFonts w:ascii="微软雅黑" w:eastAsia="微软雅黑" w:hAnsi="微软雅黑" w:cs="微软雅黑"/>
          <w:bCs/>
          <w:spacing w:val="4"/>
          <w:sz w:val="24"/>
          <w:szCs w:val="24"/>
          <w:lang w:eastAsia="zh-CN"/>
        </w:rPr>
        <w:t>280.2</w:t>
      </w:r>
      <w:r w:rsidR="00D3238F" w:rsidRPr="00D3238F">
        <w:rPr>
          <w:rFonts w:ascii="微软雅黑" w:eastAsia="微软雅黑" w:hAnsi="微软雅黑" w:cs="微软雅黑" w:hint="eastAsia"/>
          <w:bCs/>
          <w:spacing w:val="4"/>
          <w:sz w:val="24"/>
          <w:szCs w:val="24"/>
          <w:lang w:eastAsia="zh-CN"/>
        </w:rPr>
        <w:t>万人；未季调失业总人数</w:t>
      </w:r>
      <w:r w:rsidR="00D3238F" w:rsidRPr="00D3238F">
        <w:rPr>
          <w:rFonts w:ascii="微软雅黑" w:eastAsia="微软雅黑" w:hAnsi="微软雅黑" w:cs="微软雅黑"/>
          <w:bCs/>
          <w:spacing w:val="4"/>
          <w:sz w:val="24"/>
          <w:szCs w:val="24"/>
          <w:lang w:eastAsia="zh-CN"/>
        </w:rPr>
        <w:t>287.2</w:t>
      </w:r>
      <w:r w:rsidR="00D3238F" w:rsidRPr="00D3238F">
        <w:rPr>
          <w:rFonts w:ascii="微软雅黑" w:eastAsia="微软雅黑" w:hAnsi="微软雅黑" w:cs="微软雅黑" w:hint="eastAsia"/>
          <w:bCs/>
          <w:spacing w:val="4"/>
          <w:sz w:val="24"/>
          <w:szCs w:val="24"/>
          <w:lang w:eastAsia="zh-CN"/>
        </w:rPr>
        <w:t>万人，前值</w:t>
      </w:r>
      <w:r w:rsidR="00D3238F" w:rsidRPr="00D3238F">
        <w:rPr>
          <w:rFonts w:ascii="微软雅黑" w:eastAsia="微软雅黑" w:hAnsi="微软雅黑" w:cs="微软雅黑"/>
          <w:bCs/>
          <w:spacing w:val="4"/>
          <w:sz w:val="24"/>
          <w:szCs w:val="24"/>
          <w:lang w:eastAsia="zh-CN"/>
        </w:rPr>
        <w:t>280.9</w:t>
      </w:r>
      <w:r w:rsidR="00D3238F" w:rsidRPr="00D3238F">
        <w:rPr>
          <w:rFonts w:ascii="微软雅黑" w:eastAsia="微软雅黑" w:hAnsi="微软雅黑" w:cs="微软雅黑" w:hint="eastAsia"/>
          <w:bCs/>
          <w:spacing w:val="4"/>
          <w:sz w:val="24"/>
          <w:szCs w:val="24"/>
          <w:lang w:eastAsia="zh-CN"/>
        </w:rPr>
        <w:t>万人。</w:t>
      </w:r>
      <w:r>
        <w:rPr>
          <w:rFonts w:ascii="微软雅黑" w:eastAsia="微软雅黑" w:hAnsi="微软雅黑" w:cs="微软雅黑" w:hint="eastAsia"/>
          <w:spacing w:val="4"/>
          <w:sz w:val="24"/>
          <w:szCs w:val="24"/>
          <w:lang w:eastAsia="zh-CN"/>
        </w:rPr>
        <w:t>】</w:t>
      </w:r>
    </w:p>
    <w:p w:rsidR="00D3238F"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D3238F">
        <w:rPr>
          <w:rFonts w:ascii="微软雅黑" w:eastAsia="微软雅黑" w:hAnsi="微软雅黑" w:cs="微软雅黑" w:hint="eastAsia"/>
          <w:bCs/>
          <w:spacing w:val="4"/>
          <w:sz w:val="24"/>
          <w:szCs w:val="24"/>
          <w:lang w:eastAsia="zh-CN"/>
        </w:rPr>
        <w:t>瑞士</w:t>
      </w:r>
      <w:r w:rsidRPr="00D3238F">
        <w:rPr>
          <w:rFonts w:ascii="微软雅黑" w:eastAsia="微软雅黑" w:hAnsi="微软雅黑" w:cs="微软雅黑"/>
          <w:bCs/>
          <w:spacing w:val="4"/>
          <w:sz w:val="24"/>
          <w:szCs w:val="24"/>
          <w:lang w:eastAsia="zh-CN"/>
        </w:rPr>
        <w:t>8</w:t>
      </w:r>
      <w:r w:rsidRPr="00D3238F">
        <w:rPr>
          <w:rFonts w:ascii="微软雅黑" w:eastAsia="微软雅黑" w:hAnsi="微软雅黑" w:cs="微软雅黑" w:hint="eastAsia"/>
          <w:bCs/>
          <w:spacing w:val="4"/>
          <w:sz w:val="24"/>
          <w:szCs w:val="24"/>
          <w:lang w:eastAsia="zh-CN"/>
        </w:rPr>
        <w:t>月</w:t>
      </w:r>
      <w:r w:rsidRPr="00D3238F">
        <w:rPr>
          <w:rFonts w:ascii="微软雅黑" w:eastAsia="微软雅黑" w:hAnsi="微软雅黑" w:cs="微软雅黑"/>
          <w:bCs/>
          <w:spacing w:val="4"/>
          <w:sz w:val="24"/>
          <w:szCs w:val="24"/>
          <w:lang w:eastAsia="zh-CN"/>
        </w:rPr>
        <w:t>KOF</w:t>
      </w:r>
      <w:r w:rsidRPr="00D3238F">
        <w:rPr>
          <w:rFonts w:ascii="微软雅黑" w:eastAsia="微软雅黑" w:hAnsi="微软雅黑" w:cs="微软雅黑" w:hint="eastAsia"/>
          <w:bCs/>
          <w:spacing w:val="4"/>
          <w:sz w:val="24"/>
          <w:szCs w:val="24"/>
          <w:lang w:eastAsia="zh-CN"/>
        </w:rPr>
        <w:t>经济领先指标</w:t>
      </w:r>
      <w:r w:rsidRPr="00D3238F">
        <w:rPr>
          <w:rFonts w:ascii="微软雅黑" w:eastAsia="微软雅黑" w:hAnsi="微软雅黑" w:cs="微软雅黑"/>
          <w:bCs/>
          <w:spacing w:val="4"/>
          <w:sz w:val="24"/>
          <w:szCs w:val="24"/>
          <w:lang w:eastAsia="zh-CN"/>
        </w:rPr>
        <w:t>101.61</w:t>
      </w:r>
      <w:r w:rsidRPr="00D3238F">
        <w:rPr>
          <w:rFonts w:ascii="微软雅黑" w:eastAsia="微软雅黑" w:hAnsi="微软雅黑" w:cs="微软雅黑" w:hint="eastAsia"/>
          <w:bCs/>
          <w:spacing w:val="4"/>
          <w:sz w:val="24"/>
          <w:szCs w:val="24"/>
          <w:lang w:eastAsia="zh-CN"/>
        </w:rPr>
        <w:t>，预期</w:t>
      </w:r>
      <w:r w:rsidRPr="00D3238F">
        <w:rPr>
          <w:rFonts w:ascii="微软雅黑" w:eastAsia="微软雅黑" w:hAnsi="微软雅黑" w:cs="微软雅黑"/>
          <w:bCs/>
          <w:spacing w:val="4"/>
          <w:sz w:val="24"/>
          <w:szCs w:val="24"/>
          <w:lang w:eastAsia="zh-CN"/>
        </w:rPr>
        <w:t>100.6</w:t>
      </w:r>
      <w:r w:rsidRPr="00D3238F">
        <w:rPr>
          <w:rFonts w:ascii="微软雅黑" w:eastAsia="微软雅黑" w:hAnsi="微软雅黑" w:cs="微软雅黑" w:hint="eastAsia"/>
          <w:bCs/>
          <w:spacing w:val="4"/>
          <w:sz w:val="24"/>
          <w:szCs w:val="24"/>
          <w:lang w:eastAsia="zh-CN"/>
        </w:rPr>
        <w:t>，前值</w:t>
      </w:r>
      <w:r w:rsidRPr="00D3238F">
        <w:rPr>
          <w:rFonts w:ascii="微软雅黑" w:eastAsia="微软雅黑" w:hAnsi="微软雅黑" w:cs="微软雅黑"/>
          <w:bCs/>
          <w:spacing w:val="4"/>
          <w:sz w:val="24"/>
          <w:szCs w:val="24"/>
          <w:lang w:eastAsia="zh-CN"/>
        </w:rPr>
        <w:t>101</w:t>
      </w:r>
      <w:r w:rsidRPr="00D3238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D3238F"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lastRenderedPageBreak/>
        <w:t>【</w:t>
      </w:r>
      <w:r w:rsidRPr="00D3238F">
        <w:rPr>
          <w:rFonts w:ascii="微软雅黑" w:eastAsia="微软雅黑" w:hAnsi="微软雅黑" w:cs="微软雅黑" w:hint="eastAsia"/>
          <w:bCs/>
          <w:spacing w:val="4"/>
          <w:sz w:val="24"/>
          <w:szCs w:val="24"/>
          <w:lang w:eastAsia="zh-CN"/>
        </w:rPr>
        <w:t>日本</w:t>
      </w:r>
      <w:r w:rsidRPr="00D3238F">
        <w:rPr>
          <w:rFonts w:ascii="微软雅黑" w:eastAsia="微软雅黑" w:hAnsi="微软雅黑" w:cs="微软雅黑"/>
          <w:bCs/>
          <w:spacing w:val="4"/>
          <w:sz w:val="24"/>
          <w:szCs w:val="24"/>
          <w:lang w:eastAsia="zh-CN"/>
        </w:rPr>
        <w:t>7</w:t>
      </w:r>
      <w:r w:rsidRPr="00D3238F">
        <w:rPr>
          <w:rFonts w:ascii="微软雅黑" w:eastAsia="微软雅黑" w:hAnsi="微软雅黑" w:cs="微软雅黑" w:hint="eastAsia"/>
          <w:bCs/>
          <w:spacing w:val="4"/>
          <w:sz w:val="24"/>
          <w:szCs w:val="24"/>
          <w:lang w:eastAsia="zh-CN"/>
        </w:rPr>
        <w:t>月失业率</w:t>
      </w:r>
      <w:r w:rsidRPr="00D3238F">
        <w:rPr>
          <w:rFonts w:ascii="微软雅黑" w:eastAsia="微软雅黑" w:hAnsi="微软雅黑" w:cs="微软雅黑"/>
          <w:bCs/>
          <w:spacing w:val="4"/>
          <w:sz w:val="24"/>
          <w:szCs w:val="24"/>
          <w:lang w:eastAsia="zh-CN"/>
        </w:rPr>
        <w:t>2.7%</w:t>
      </w:r>
      <w:r w:rsidRPr="00D3238F">
        <w:rPr>
          <w:rFonts w:ascii="微软雅黑" w:eastAsia="微软雅黑" w:hAnsi="微软雅黑" w:cs="微软雅黑" w:hint="eastAsia"/>
          <w:bCs/>
          <w:spacing w:val="4"/>
          <w:sz w:val="24"/>
          <w:szCs w:val="24"/>
          <w:lang w:eastAsia="zh-CN"/>
        </w:rPr>
        <w:t>，创</w:t>
      </w:r>
      <w:r w:rsidRPr="00D3238F">
        <w:rPr>
          <w:rFonts w:ascii="微软雅黑" w:eastAsia="微软雅黑" w:hAnsi="微软雅黑" w:cs="微软雅黑"/>
          <w:bCs/>
          <w:spacing w:val="4"/>
          <w:sz w:val="24"/>
          <w:szCs w:val="24"/>
          <w:lang w:eastAsia="zh-CN"/>
        </w:rPr>
        <w:t>2023</w:t>
      </w:r>
      <w:r w:rsidRPr="00D3238F">
        <w:rPr>
          <w:rFonts w:ascii="微软雅黑" w:eastAsia="微软雅黑" w:hAnsi="微软雅黑" w:cs="微软雅黑" w:hint="eastAsia"/>
          <w:bCs/>
          <w:spacing w:val="4"/>
          <w:sz w:val="24"/>
          <w:szCs w:val="24"/>
          <w:lang w:eastAsia="zh-CN"/>
        </w:rPr>
        <w:t>年</w:t>
      </w:r>
      <w:r w:rsidRPr="00D3238F">
        <w:rPr>
          <w:rFonts w:ascii="微软雅黑" w:eastAsia="微软雅黑" w:hAnsi="微软雅黑" w:cs="微软雅黑"/>
          <w:bCs/>
          <w:spacing w:val="4"/>
          <w:sz w:val="24"/>
          <w:szCs w:val="24"/>
          <w:lang w:eastAsia="zh-CN"/>
        </w:rPr>
        <w:t>3</w:t>
      </w:r>
      <w:r w:rsidRPr="00D3238F">
        <w:rPr>
          <w:rFonts w:ascii="微软雅黑" w:eastAsia="微软雅黑" w:hAnsi="微软雅黑" w:cs="微软雅黑" w:hint="eastAsia"/>
          <w:bCs/>
          <w:spacing w:val="4"/>
          <w:sz w:val="24"/>
          <w:szCs w:val="24"/>
          <w:lang w:eastAsia="zh-CN"/>
        </w:rPr>
        <w:t>月以来新高，预期</w:t>
      </w:r>
      <w:r w:rsidRPr="00D3238F">
        <w:rPr>
          <w:rFonts w:ascii="微软雅黑" w:eastAsia="微软雅黑" w:hAnsi="微软雅黑" w:cs="微软雅黑"/>
          <w:bCs/>
          <w:spacing w:val="4"/>
          <w:sz w:val="24"/>
          <w:szCs w:val="24"/>
          <w:lang w:eastAsia="zh-CN"/>
        </w:rPr>
        <w:t>2.5%</w:t>
      </w:r>
      <w:r w:rsidRPr="00D3238F">
        <w:rPr>
          <w:rFonts w:ascii="微软雅黑" w:eastAsia="微软雅黑" w:hAnsi="微软雅黑" w:cs="微软雅黑" w:hint="eastAsia"/>
          <w:bCs/>
          <w:spacing w:val="4"/>
          <w:sz w:val="24"/>
          <w:szCs w:val="24"/>
          <w:lang w:eastAsia="zh-CN"/>
        </w:rPr>
        <w:t>，前值</w:t>
      </w:r>
      <w:r w:rsidRPr="00D3238F">
        <w:rPr>
          <w:rFonts w:ascii="微软雅黑" w:eastAsia="微软雅黑" w:hAnsi="微软雅黑" w:cs="微软雅黑"/>
          <w:bCs/>
          <w:spacing w:val="4"/>
          <w:sz w:val="24"/>
          <w:szCs w:val="24"/>
          <w:lang w:eastAsia="zh-CN"/>
        </w:rPr>
        <w:t>2.5%</w:t>
      </w:r>
      <w:r w:rsidRPr="00D3238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D3238F" w:rsidRPr="00E37E26" w:rsidRDefault="00D3238F" w:rsidP="00E37E26">
      <w:pPr>
        <w:spacing w:before="102" w:line="257" w:lineRule="auto"/>
        <w:ind w:right="646" w:firstLineChars="200" w:firstLine="496"/>
        <w:jc w:val="both"/>
        <w:rPr>
          <w:rFonts w:ascii="微软雅黑" w:eastAsia="微软雅黑" w:hAnsi="微软雅黑" w:cs="微软雅黑"/>
          <w:spacing w:val="4"/>
          <w:sz w:val="24"/>
          <w:szCs w:val="24"/>
          <w:lang w:eastAsia="zh-CN"/>
        </w:rPr>
      </w:pPr>
      <w:r>
        <w:rPr>
          <w:rFonts w:ascii="微软雅黑" w:eastAsia="微软雅黑" w:hAnsi="微软雅黑" w:cs="微软雅黑" w:hint="eastAsia"/>
          <w:spacing w:val="4"/>
          <w:sz w:val="24"/>
          <w:szCs w:val="24"/>
          <w:lang w:eastAsia="zh-CN"/>
        </w:rPr>
        <w:t>【</w:t>
      </w:r>
      <w:r w:rsidRPr="00D3238F">
        <w:rPr>
          <w:rFonts w:ascii="微软雅黑" w:eastAsia="微软雅黑" w:hAnsi="微软雅黑" w:cs="微软雅黑" w:hint="eastAsia"/>
          <w:bCs/>
          <w:spacing w:val="4"/>
          <w:sz w:val="24"/>
          <w:szCs w:val="24"/>
          <w:lang w:eastAsia="zh-CN"/>
        </w:rPr>
        <w:t>印度第二季度</w:t>
      </w:r>
      <w:r w:rsidRPr="00D3238F">
        <w:rPr>
          <w:rFonts w:ascii="微软雅黑" w:eastAsia="微软雅黑" w:hAnsi="微软雅黑" w:cs="微软雅黑"/>
          <w:bCs/>
          <w:spacing w:val="4"/>
          <w:sz w:val="24"/>
          <w:szCs w:val="24"/>
          <w:lang w:eastAsia="zh-CN"/>
        </w:rPr>
        <w:t>GDP</w:t>
      </w:r>
      <w:r w:rsidRPr="00D3238F">
        <w:rPr>
          <w:rFonts w:ascii="微软雅黑" w:eastAsia="微软雅黑" w:hAnsi="微软雅黑" w:cs="微软雅黑" w:hint="eastAsia"/>
          <w:bCs/>
          <w:spacing w:val="4"/>
          <w:sz w:val="24"/>
          <w:szCs w:val="24"/>
          <w:lang w:eastAsia="zh-CN"/>
        </w:rPr>
        <w:t>同比升</w:t>
      </w:r>
      <w:r w:rsidRPr="00D3238F">
        <w:rPr>
          <w:rFonts w:ascii="微软雅黑" w:eastAsia="微软雅黑" w:hAnsi="微软雅黑" w:cs="微软雅黑"/>
          <w:bCs/>
          <w:spacing w:val="4"/>
          <w:sz w:val="24"/>
          <w:szCs w:val="24"/>
          <w:lang w:eastAsia="zh-CN"/>
        </w:rPr>
        <w:t>6.7%</w:t>
      </w:r>
      <w:r w:rsidRPr="00D3238F">
        <w:rPr>
          <w:rFonts w:ascii="微软雅黑" w:eastAsia="微软雅黑" w:hAnsi="微软雅黑" w:cs="微软雅黑" w:hint="eastAsia"/>
          <w:bCs/>
          <w:spacing w:val="4"/>
          <w:sz w:val="24"/>
          <w:szCs w:val="24"/>
          <w:lang w:eastAsia="zh-CN"/>
        </w:rPr>
        <w:t>，预期升</w:t>
      </w:r>
      <w:r w:rsidRPr="00D3238F">
        <w:rPr>
          <w:rFonts w:ascii="微软雅黑" w:eastAsia="微软雅黑" w:hAnsi="微软雅黑" w:cs="微软雅黑"/>
          <w:bCs/>
          <w:spacing w:val="4"/>
          <w:sz w:val="24"/>
          <w:szCs w:val="24"/>
          <w:lang w:eastAsia="zh-CN"/>
        </w:rPr>
        <w:t>6.9%</w:t>
      </w:r>
      <w:r w:rsidRPr="00D3238F">
        <w:rPr>
          <w:rFonts w:ascii="微软雅黑" w:eastAsia="微软雅黑" w:hAnsi="微软雅黑" w:cs="微软雅黑" w:hint="eastAsia"/>
          <w:bCs/>
          <w:spacing w:val="4"/>
          <w:sz w:val="24"/>
          <w:szCs w:val="24"/>
          <w:lang w:eastAsia="zh-CN"/>
        </w:rPr>
        <w:t>，前值升</w:t>
      </w:r>
      <w:r w:rsidRPr="00D3238F">
        <w:rPr>
          <w:rFonts w:ascii="微软雅黑" w:eastAsia="微软雅黑" w:hAnsi="微软雅黑" w:cs="微软雅黑"/>
          <w:bCs/>
          <w:spacing w:val="4"/>
          <w:sz w:val="24"/>
          <w:szCs w:val="24"/>
          <w:lang w:eastAsia="zh-CN"/>
        </w:rPr>
        <w:t>7.8%</w:t>
      </w:r>
      <w:r w:rsidRPr="00D3238F">
        <w:rPr>
          <w:rFonts w:ascii="微软雅黑" w:eastAsia="微软雅黑" w:hAnsi="微软雅黑" w:cs="微软雅黑" w:hint="eastAsia"/>
          <w:bCs/>
          <w:spacing w:val="4"/>
          <w:sz w:val="24"/>
          <w:szCs w:val="24"/>
          <w:lang w:eastAsia="zh-CN"/>
        </w:rPr>
        <w:t>。</w:t>
      </w:r>
      <w:r>
        <w:rPr>
          <w:rFonts w:ascii="微软雅黑" w:eastAsia="微软雅黑" w:hAnsi="微软雅黑" w:cs="微软雅黑" w:hint="eastAsia"/>
          <w:spacing w:val="4"/>
          <w:sz w:val="24"/>
          <w:szCs w:val="24"/>
          <w:lang w:eastAsia="zh-CN"/>
        </w:rPr>
        <w:t>】</w:t>
      </w:r>
    </w:p>
    <w:p w:rsidR="00B82572" w:rsidRDefault="00B82572" w:rsidP="000F23B0">
      <w:pPr>
        <w:spacing w:before="102" w:line="257" w:lineRule="auto"/>
        <w:ind w:right="646"/>
        <w:jc w:val="both"/>
        <w:rPr>
          <w:rFonts w:ascii="微软雅黑" w:eastAsia="微软雅黑" w:hAnsi="微软雅黑" w:cs="微软雅黑"/>
          <w:spacing w:val="4"/>
          <w:sz w:val="24"/>
          <w:szCs w:val="24"/>
          <w:lang w:eastAsia="zh-CN"/>
        </w:rPr>
      </w:pPr>
    </w:p>
    <w:p w:rsidR="00993B64" w:rsidRDefault="007133E0">
      <w:pPr>
        <w:spacing w:before="120" w:line="190" w:lineRule="auto"/>
        <w:rPr>
          <w:rFonts w:ascii="微软雅黑" w:eastAsia="微软雅黑" w:hAnsi="微软雅黑" w:cs="微软雅黑"/>
          <w:b/>
          <w:bCs/>
          <w:color w:val="036EB8"/>
          <w:spacing w:val="10"/>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20" o:spid="_x0000_i1025" type="#_x0000_t75" style="width:10.5pt;height:13.5pt;visibility:visible;mso-wrap-style:square">
            <v:imagedata r:id="rId12"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rsidTr="0013110C">
        <w:trPr>
          <w:trHeight w:val="91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28" w:line="191" w:lineRule="auto"/>
              <w:jc w:val="center"/>
              <w:rPr>
                <w:b/>
                <w:bCs/>
                <w:sz w:val="19"/>
                <w:szCs w:val="19"/>
                <w:lang w:eastAsia="zh-CN"/>
              </w:rPr>
            </w:pPr>
            <w:r>
              <w:rPr>
                <w:rFonts w:hint="eastAsia"/>
                <w:b/>
                <w:bCs/>
                <w:sz w:val="19"/>
                <w:szCs w:val="19"/>
                <w:lang w:eastAsia="zh-CN"/>
              </w:rPr>
              <w:t>富时中国A50</w:t>
            </w:r>
          </w:p>
          <w:p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6D478D" w:rsidRDefault="00224792">
            <w:pPr>
              <w:spacing w:before="120"/>
              <w:rPr>
                <w:rFonts w:ascii="新宋体" w:eastAsia="新宋体" w:hAnsi="新宋体"/>
                <w:highlight w:val="yellow"/>
                <w:lang w:eastAsia="zh-CN"/>
              </w:rPr>
            </w:pPr>
            <w:r w:rsidRPr="00224792">
              <w:rPr>
                <w:rFonts w:ascii="新宋体" w:eastAsia="新宋体" w:hAnsi="新宋体"/>
                <w:lang w:eastAsia="zh-CN"/>
              </w:rPr>
              <w:t>8</w:t>
            </w:r>
            <w:r w:rsidRPr="00224792">
              <w:rPr>
                <w:rFonts w:ascii="新宋体" w:eastAsia="新宋体" w:hAnsi="新宋体" w:hint="eastAsia"/>
                <w:lang w:eastAsia="zh-CN"/>
              </w:rPr>
              <w:t>月</w:t>
            </w:r>
            <w:r w:rsidRPr="00224792">
              <w:rPr>
                <w:rFonts w:ascii="新宋体" w:eastAsia="新宋体" w:hAnsi="新宋体"/>
                <w:lang w:eastAsia="zh-CN"/>
              </w:rPr>
              <w:t>30</w:t>
            </w:r>
            <w:r w:rsidRPr="00224792">
              <w:rPr>
                <w:rFonts w:ascii="新宋体" w:eastAsia="新宋体" w:hAnsi="新宋体" w:hint="eastAsia"/>
                <w:lang w:eastAsia="zh-CN"/>
              </w:rPr>
              <w:t>日当周，富时中国</w:t>
            </w:r>
            <w:r w:rsidRPr="00224792">
              <w:rPr>
                <w:rFonts w:ascii="新宋体" w:eastAsia="新宋体" w:hAnsi="新宋体"/>
                <w:lang w:eastAsia="zh-CN"/>
              </w:rPr>
              <w:t>A50</w:t>
            </w:r>
            <w:r w:rsidRPr="00224792">
              <w:rPr>
                <w:rFonts w:ascii="新宋体" w:eastAsia="新宋体" w:hAnsi="新宋体" w:hint="eastAsia"/>
                <w:lang w:eastAsia="zh-CN"/>
              </w:rPr>
              <w:t>指数下跌</w:t>
            </w:r>
            <w:r w:rsidRPr="00224792">
              <w:rPr>
                <w:rFonts w:ascii="新宋体" w:eastAsia="新宋体" w:hAnsi="新宋体"/>
                <w:lang w:eastAsia="zh-CN"/>
              </w:rPr>
              <w:t>0.84%</w:t>
            </w:r>
            <w:r w:rsidRPr="00224792">
              <w:rPr>
                <w:rFonts w:ascii="新宋体" w:eastAsia="新宋体" w:hAnsi="新宋体" w:hint="eastAsia"/>
                <w:lang w:eastAsia="zh-CN"/>
              </w:rPr>
              <w:t>至</w:t>
            </w:r>
            <w:r w:rsidRPr="00224792">
              <w:rPr>
                <w:rFonts w:ascii="新宋体" w:eastAsia="新宋体" w:hAnsi="新宋体"/>
                <w:lang w:eastAsia="zh-CN"/>
              </w:rPr>
              <w:t>11762.71</w:t>
            </w:r>
            <w:r w:rsidRPr="00224792">
              <w:rPr>
                <w:rFonts w:ascii="新宋体" w:eastAsia="新宋体" w:hAnsi="新宋体" w:hint="eastAsia"/>
                <w:lang w:eastAsia="zh-CN"/>
              </w:rPr>
              <w:t>点；新交所富时</w:t>
            </w:r>
            <w:r w:rsidRPr="00224792">
              <w:rPr>
                <w:rFonts w:ascii="新宋体" w:eastAsia="新宋体" w:hAnsi="新宋体"/>
                <w:lang w:eastAsia="zh-CN"/>
              </w:rPr>
              <w:t>A50</w:t>
            </w:r>
            <w:r w:rsidRPr="00224792">
              <w:rPr>
                <w:rFonts w:ascii="新宋体" w:eastAsia="新宋体" w:hAnsi="新宋体" w:hint="eastAsia"/>
                <w:lang w:eastAsia="zh-CN"/>
              </w:rPr>
              <w:t>期指主力合约下跌</w:t>
            </w:r>
            <w:r w:rsidRPr="00224792">
              <w:rPr>
                <w:rFonts w:ascii="新宋体" w:eastAsia="新宋体" w:hAnsi="新宋体"/>
                <w:lang w:eastAsia="zh-CN"/>
              </w:rPr>
              <w:t>0.92%</w:t>
            </w:r>
            <w:r w:rsidRPr="00224792">
              <w:rPr>
                <w:rFonts w:ascii="新宋体" w:eastAsia="新宋体" w:hAnsi="新宋体" w:hint="eastAsia"/>
                <w:lang w:eastAsia="zh-CN"/>
              </w:rPr>
              <w:t>至</w:t>
            </w:r>
            <w:r w:rsidRPr="00224792">
              <w:rPr>
                <w:rFonts w:ascii="新宋体" w:eastAsia="新宋体" w:hAnsi="新宋体"/>
                <w:lang w:eastAsia="zh-CN"/>
              </w:rPr>
              <w:t>11750</w:t>
            </w:r>
            <w:r w:rsidRPr="00224792">
              <w:rPr>
                <w:rFonts w:ascii="新宋体" w:eastAsia="新宋体" w:hAnsi="新宋体" w:hint="eastAsia"/>
                <w:lang w:eastAsia="zh-CN"/>
              </w:rPr>
              <w:t>点。国内方面，</w:t>
            </w:r>
            <w:r w:rsidRPr="00224792">
              <w:rPr>
                <w:rFonts w:ascii="新宋体" w:eastAsia="新宋体" w:hAnsi="新宋体"/>
                <w:lang w:eastAsia="zh-CN"/>
              </w:rPr>
              <w:t>8</w:t>
            </w:r>
            <w:r w:rsidRPr="00224792">
              <w:rPr>
                <w:rFonts w:ascii="新宋体" w:eastAsia="新宋体" w:hAnsi="新宋体" w:hint="eastAsia"/>
                <w:lang w:eastAsia="zh-CN"/>
              </w:rPr>
              <w:t>月份，我国制造业</w:t>
            </w:r>
            <w:r w:rsidRPr="00224792">
              <w:rPr>
                <w:rFonts w:ascii="新宋体" w:eastAsia="新宋体" w:hAnsi="新宋体"/>
                <w:lang w:eastAsia="zh-CN"/>
              </w:rPr>
              <w:t>PMI</w:t>
            </w:r>
            <w:r w:rsidRPr="00224792">
              <w:rPr>
                <w:rFonts w:ascii="新宋体" w:eastAsia="新宋体" w:hAnsi="新宋体" w:hint="eastAsia"/>
                <w:lang w:eastAsia="zh-CN"/>
              </w:rPr>
              <w:t>为</w:t>
            </w:r>
            <w:r w:rsidRPr="00224792">
              <w:rPr>
                <w:rFonts w:ascii="新宋体" w:eastAsia="新宋体" w:hAnsi="新宋体"/>
                <w:lang w:eastAsia="zh-CN"/>
              </w:rPr>
              <w:t>49.1%</w:t>
            </w:r>
            <w:r w:rsidRPr="00224792">
              <w:rPr>
                <w:rFonts w:ascii="新宋体" w:eastAsia="新宋体" w:hAnsi="新宋体" w:hint="eastAsia"/>
                <w:lang w:eastAsia="zh-CN"/>
              </w:rPr>
              <w:t>，比上月下降</w:t>
            </w:r>
            <w:r w:rsidRPr="00224792">
              <w:rPr>
                <w:rFonts w:ascii="新宋体" w:eastAsia="新宋体" w:hAnsi="新宋体"/>
                <w:lang w:eastAsia="zh-CN"/>
              </w:rPr>
              <w:t>0.3</w:t>
            </w:r>
            <w:r w:rsidRPr="00224792">
              <w:rPr>
                <w:rFonts w:ascii="新宋体" w:eastAsia="新宋体" w:hAnsi="新宋体" w:hint="eastAsia"/>
                <w:lang w:eastAsia="zh-CN"/>
              </w:rPr>
              <w:t>个百分点，制造业景气度小幅回落。公司层面，上市公司中报已基本披露完毕，过半数企业营</w:t>
            </w:r>
            <w:proofErr w:type="gramStart"/>
            <w:r w:rsidRPr="00224792">
              <w:rPr>
                <w:rFonts w:ascii="新宋体" w:eastAsia="新宋体" w:hAnsi="新宋体" w:hint="eastAsia"/>
                <w:lang w:eastAsia="zh-CN"/>
              </w:rPr>
              <w:t>收实现</w:t>
            </w:r>
            <w:proofErr w:type="gramEnd"/>
            <w:r w:rsidRPr="00224792">
              <w:rPr>
                <w:rFonts w:ascii="新宋体" w:eastAsia="新宋体" w:hAnsi="新宋体" w:hint="eastAsia"/>
                <w:lang w:eastAsia="zh-CN"/>
              </w:rPr>
              <w:t>同比增长。海外方面，美联储</w:t>
            </w:r>
            <w:r w:rsidRPr="00224792">
              <w:rPr>
                <w:rFonts w:ascii="新宋体" w:eastAsia="新宋体" w:hAnsi="新宋体"/>
                <w:lang w:eastAsia="zh-CN"/>
              </w:rPr>
              <w:t>9</w:t>
            </w:r>
            <w:r w:rsidRPr="00224792">
              <w:rPr>
                <w:rFonts w:ascii="新宋体" w:eastAsia="新宋体" w:hAnsi="新宋体" w:hint="eastAsia"/>
                <w:lang w:eastAsia="zh-CN"/>
              </w:rPr>
              <w:t>月降息已成定势，将为国内宽松货币打开空间。整体来看，随着货币政策宽松的不断加码，以及此前</w:t>
            </w:r>
            <w:proofErr w:type="gramStart"/>
            <w:r w:rsidRPr="00224792">
              <w:rPr>
                <w:rFonts w:ascii="新宋体" w:eastAsia="新宋体" w:hAnsi="新宋体" w:hint="eastAsia"/>
                <w:lang w:eastAsia="zh-CN"/>
              </w:rPr>
              <w:t>稳增长</w:t>
            </w:r>
            <w:proofErr w:type="gramEnd"/>
            <w:r w:rsidRPr="00224792">
              <w:rPr>
                <w:rFonts w:ascii="新宋体" w:eastAsia="新宋体" w:hAnsi="新宋体" w:hint="eastAsia"/>
                <w:lang w:eastAsia="zh-CN"/>
              </w:rPr>
              <w:t>政策开始发挥成效，</w:t>
            </w:r>
            <w:r w:rsidRPr="00224792">
              <w:rPr>
                <w:rFonts w:ascii="新宋体" w:eastAsia="新宋体" w:hAnsi="新宋体"/>
                <w:lang w:eastAsia="zh-CN"/>
              </w:rPr>
              <w:t>A</w:t>
            </w:r>
            <w:r w:rsidRPr="00224792">
              <w:rPr>
                <w:rFonts w:ascii="新宋体" w:eastAsia="新宋体" w:hAnsi="新宋体" w:hint="eastAsia"/>
                <w:lang w:eastAsia="zh-CN"/>
              </w:rPr>
              <w:t>股预计开始回升。策略上，建议轻仓逢低买入。</w:t>
            </w:r>
          </w:p>
        </w:tc>
      </w:tr>
      <w:tr w:rsidR="00993B64"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0" w:line="191" w:lineRule="auto"/>
              <w:jc w:val="center"/>
              <w:rPr>
                <w:b/>
                <w:bCs/>
                <w:sz w:val="19"/>
                <w:szCs w:val="19"/>
              </w:rPr>
            </w:pPr>
            <w:r>
              <w:rPr>
                <w:rFonts w:hint="eastAsia"/>
                <w:b/>
                <w:bCs/>
                <w:sz w:val="19"/>
                <w:szCs w:val="19"/>
              </w:rPr>
              <w:t>S&amp;P500</w:t>
            </w:r>
          </w:p>
          <w:p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Pr="006D478D" w:rsidRDefault="00224792">
            <w:pPr>
              <w:rPr>
                <w:rFonts w:ascii="新宋体" w:eastAsia="新宋体" w:hAnsi="新宋体"/>
                <w:highlight w:val="yellow"/>
                <w:lang w:eastAsia="zh-CN"/>
              </w:rPr>
            </w:pPr>
            <w:r w:rsidRPr="00224792">
              <w:rPr>
                <w:rFonts w:ascii="新宋体" w:eastAsia="新宋体" w:hAnsi="新宋体"/>
                <w:lang w:eastAsia="zh-CN"/>
              </w:rPr>
              <w:t>8</w:t>
            </w:r>
            <w:r w:rsidRPr="00224792">
              <w:rPr>
                <w:rFonts w:ascii="新宋体" w:eastAsia="新宋体" w:hAnsi="新宋体" w:hint="eastAsia"/>
                <w:lang w:eastAsia="zh-CN"/>
              </w:rPr>
              <w:t>月</w:t>
            </w:r>
            <w:r w:rsidRPr="00224792">
              <w:rPr>
                <w:rFonts w:ascii="新宋体" w:eastAsia="新宋体" w:hAnsi="新宋体"/>
                <w:lang w:eastAsia="zh-CN"/>
              </w:rPr>
              <w:t>30</w:t>
            </w:r>
            <w:r w:rsidRPr="00224792">
              <w:rPr>
                <w:rFonts w:ascii="新宋体" w:eastAsia="新宋体" w:hAnsi="新宋体" w:hint="eastAsia"/>
                <w:lang w:eastAsia="zh-CN"/>
              </w:rPr>
              <w:t>日当周，</w:t>
            </w:r>
            <w:proofErr w:type="gramStart"/>
            <w:r w:rsidRPr="00224792">
              <w:rPr>
                <w:rFonts w:ascii="新宋体" w:eastAsia="新宋体" w:hAnsi="新宋体" w:hint="eastAsia"/>
                <w:lang w:eastAsia="zh-CN"/>
              </w:rPr>
              <w:t>标普</w:t>
            </w:r>
            <w:proofErr w:type="gramEnd"/>
            <w:r w:rsidRPr="00224792">
              <w:rPr>
                <w:rFonts w:ascii="新宋体" w:eastAsia="新宋体" w:hAnsi="新宋体"/>
                <w:lang w:eastAsia="zh-CN"/>
              </w:rPr>
              <w:t>500</w:t>
            </w:r>
            <w:r w:rsidRPr="00224792">
              <w:rPr>
                <w:rFonts w:ascii="新宋体" w:eastAsia="新宋体" w:hAnsi="新宋体" w:hint="eastAsia"/>
                <w:lang w:eastAsia="zh-CN"/>
              </w:rPr>
              <w:t>指数上涨</w:t>
            </w:r>
            <w:r w:rsidRPr="00224792">
              <w:rPr>
                <w:rFonts w:ascii="新宋体" w:eastAsia="新宋体" w:hAnsi="新宋体"/>
                <w:lang w:eastAsia="zh-CN"/>
              </w:rPr>
              <w:t>0.24%</w:t>
            </w:r>
            <w:r w:rsidRPr="00224792">
              <w:rPr>
                <w:rFonts w:ascii="新宋体" w:eastAsia="新宋体" w:hAnsi="新宋体" w:hint="eastAsia"/>
                <w:lang w:eastAsia="zh-CN"/>
              </w:rPr>
              <w:t>至</w:t>
            </w:r>
            <w:r w:rsidRPr="00224792">
              <w:rPr>
                <w:rFonts w:ascii="新宋体" w:eastAsia="新宋体" w:hAnsi="新宋体"/>
                <w:lang w:eastAsia="zh-CN"/>
              </w:rPr>
              <w:t>5648.4</w:t>
            </w:r>
            <w:r w:rsidRPr="00224792">
              <w:rPr>
                <w:rFonts w:ascii="新宋体" w:eastAsia="新宋体" w:hAnsi="新宋体" w:hint="eastAsia"/>
                <w:lang w:eastAsia="zh-CN"/>
              </w:rPr>
              <w:t>点；</w:t>
            </w:r>
            <w:proofErr w:type="gramStart"/>
            <w:r w:rsidRPr="00224792">
              <w:rPr>
                <w:rFonts w:ascii="新宋体" w:eastAsia="新宋体" w:hAnsi="新宋体" w:hint="eastAsia"/>
                <w:lang w:eastAsia="zh-CN"/>
              </w:rPr>
              <w:t>迷你标普</w:t>
            </w:r>
            <w:proofErr w:type="gramEnd"/>
            <w:r w:rsidRPr="00224792">
              <w:rPr>
                <w:rFonts w:ascii="新宋体" w:eastAsia="新宋体" w:hAnsi="新宋体"/>
                <w:lang w:eastAsia="zh-CN"/>
              </w:rPr>
              <w:t>500</w:t>
            </w:r>
            <w:r w:rsidRPr="00224792">
              <w:rPr>
                <w:rFonts w:ascii="新宋体" w:eastAsia="新宋体" w:hAnsi="新宋体" w:hint="eastAsia"/>
                <w:lang w:eastAsia="zh-CN"/>
              </w:rPr>
              <w:t>主力合约上涨</w:t>
            </w:r>
            <w:r w:rsidRPr="00224792">
              <w:rPr>
                <w:rFonts w:ascii="新宋体" w:eastAsia="新宋体" w:hAnsi="新宋体"/>
                <w:lang w:eastAsia="zh-CN"/>
              </w:rPr>
              <w:t>0.1%</w:t>
            </w:r>
            <w:r w:rsidRPr="00224792">
              <w:rPr>
                <w:rFonts w:ascii="新宋体" w:eastAsia="新宋体" w:hAnsi="新宋体" w:hint="eastAsia"/>
                <w:lang w:eastAsia="zh-CN"/>
              </w:rPr>
              <w:t>至</w:t>
            </w:r>
            <w:r w:rsidRPr="00224792">
              <w:rPr>
                <w:rFonts w:ascii="新宋体" w:eastAsia="新宋体" w:hAnsi="新宋体"/>
                <w:lang w:eastAsia="zh-CN"/>
              </w:rPr>
              <w:t>5656.5</w:t>
            </w:r>
            <w:r w:rsidRPr="00224792">
              <w:rPr>
                <w:rFonts w:ascii="新宋体" w:eastAsia="新宋体" w:hAnsi="新宋体" w:hint="eastAsia"/>
                <w:lang w:eastAsia="zh-CN"/>
              </w:rPr>
              <w:t>点。美股三大股指上周涨跌不一，道指创历史新高。美国</w:t>
            </w:r>
            <w:r w:rsidRPr="00224792">
              <w:rPr>
                <w:rFonts w:ascii="新宋体" w:eastAsia="新宋体" w:hAnsi="新宋体"/>
                <w:lang w:eastAsia="zh-CN"/>
              </w:rPr>
              <w:t>7</w:t>
            </w:r>
            <w:r w:rsidRPr="00224792">
              <w:rPr>
                <w:rFonts w:ascii="新宋体" w:eastAsia="新宋体" w:hAnsi="新宋体" w:hint="eastAsia"/>
                <w:lang w:eastAsia="zh-CN"/>
              </w:rPr>
              <w:t>月</w:t>
            </w:r>
            <w:r w:rsidRPr="00224792">
              <w:rPr>
                <w:rFonts w:ascii="新宋体" w:eastAsia="新宋体" w:hAnsi="新宋体"/>
                <w:lang w:eastAsia="zh-CN"/>
              </w:rPr>
              <w:t>PCE</w:t>
            </w:r>
            <w:r w:rsidRPr="00224792">
              <w:rPr>
                <w:rFonts w:ascii="新宋体" w:eastAsia="新宋体" w:hAnsi="新宋体" w:hint="eastAsia"/>
                <w:lang w:eastAsia="zh-CN"/>
              </w:rPr>
              <w:t>、核心</w:t>
            </w:r>
            <w:r w:rsidRPr="00224792">
              <w:rPr>
                <w:rFonts w:ascii="新宋体" w:eastAsia="新宋体" w:hAnsi="新宋体"/>
                <w:lang w:eastAsia="zh-CN"/>
              </w:rPr>
              <w:t>PCE</w:t>
            </w:r>
            <w:r w:rsidRPr="00224792">
              <w:rPr>
                <w:rFonts w:ascii="新宋体" w:eastAsia="新宋体" w:hAnsi="新宋体" w:hint="eastAsia"/>
                <w:lang w:eastAsia="zh-CN"/>
              </w:rPr>
              <w:t>持平于前值，消费者支出稳健增长，经济依旧强劲，美联储大幅降息的可能性减小，投资者关注本周非农数据。目前，美联储</w:t>
            </w:r>
            <w:r w:rsidRPr="00224792">
              <w:rPr>
                <w:rFonts w:ascii="新宋体" w:eastAsia="新宋体" w:hAnsi="新宋体"/>
                <w:lang w:eastAsia="zh-CN"/>
              </w:rPr>
              <w:t>9</w:t>
            </w:r>
            <w:r w:rsidRPr="00224792">
              <w:rPr>
                <w:rFonts w:ascii="新宋体" w:eastAsia="新宋体" w:hAnsi="新宋体" w:hint="eastAsia"/>
                <w:lang w:eastAsia="zh-CN"/>
              </w:rPr>
              <w:t>月降息已成定局，市场博弈降息幅度，美股进入整理阶段。策略上，建议暂时观望。</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1" w:line="191" w:lineRule="auto"/>
              <w:ind w:left="449"/>
              <w:rPr>
                <w:sz w:val="19"/>
                <w:szCs w:val="19"/>
                <w:lang w:eastAsia="zh-CN"/>
              </w:rPr>
            </w:pPr>
            <w:r>
              <w:rPr>
                <w:rFonts w:hint="eastAsia"/>
                <w:b/>
                <w:bCs/>
                <w:spacing w:val="3"/>
                <w:sz w:val="19"/>
                <w:szCs w:val="19"/>
                <w:lang w:eastAsia="zh-CN"/>
              </w:rPr>
              <w:t>铁矿石</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7133E0" w:rsidRPr="007133E0" w:rsidRDefault="007133E0" w:rsidP="007133E0">
            <w:pPr>
              <w:rPr>
                <w:rFonts w:ascii="新宋体" w:eastAsia="新宋体" w:hAnsi="新宋体" w:cs="新宋体"/>
                <w:lang w:eastAsia="zh-CN"/>
              </w:rPr>
            </w:pPr>
            <w:r w:rsidRPr="007133E0">
              <w:rPr>
                <w:rFonts w:ascii="新宋体" w:eastAsia="新宋体" w:hAnsi="新宋体" w:cs="新宋体" w:hint="eastAsia"/>
                <w:lang w:eastAsia="zh-CN"/>
              </w:rPr>
              <w:t>上周铁矿石期价冲高整理。周初表现坚挺，由于美联储主席鲍威尔在杰克逊霍尔全球央行年会发表讲话表示，政策调整的时机已经到来，降息预期提升推动大宗商品价格反弹。但铁矿石发运量及港口库存维持增长趋势，而铁水产量继续下滑，期价高位承压回调。</w:t>
            </w:r>
          </w:p>
          <w:p w:rsidR="00993B64" w:rsidRDefault="007133E0" w:rsidP="007133E0">
            <w:pPr>
              <w:rPr>
                <w:rFonts w:ascii="新宋体" w:eastAsia="新宋体" w:hAnsi="新宋体" w:cs="新宋体"/>
                <w:lang w:eastAsia="zh-CN"/>
              </w:rPr>
            </w:pPr>
            <w:r w:rsidRPr="007133E0">
              <w:rPr>
                <w:rFonts w:ascii="新宋体" w:eastAsia="新宋体" w:hAnsi="新宋体" w:cs="新宋体" w:hint="eastAsia"/>
                <w:lang w:eastAsia="zh-CN"/>
              </w:rPr>
              <w:t>行情展望：供应端，国内铁矿石港口库存重新走高，但突破</w:t>
            </w:r>
            <w:r w:rsidRPr="007133E0">
              <w:rPr>
                <w:rFonts w:ascii="新宋体" w:eastAsia="新宋体" w:hAnsi="新宋体" w:cs="新宋体"/>
                <w:lang w:eastAsia="zh-CN"/>
              </w:rPr>
              <w:t>1.6</w:t>
            </w:r>
            <w:r w:rsidRPr="007133E0">
              <w:rPr>
                <w:rFonts w:ascii="新宋体" w:eastAsia="新宋体" w:hAnsi="新宋体" w:cs="新宋体" w:hint="eastAsia"/>
                <w:lang w:eastAsia="zh-CN"/>
              </w:rPr>
              <w:t>亿吨关口，供应压力较大。需求端，钢厂高炉开工率及产能利用率继续下调，</w:t>
            </w:r>
            <w:r w:rsidRPr="007133E0">
              <w:rPr>
                <w:rFonts w:ascii="新宋体" w:eastAsia="新宋体" w:hAnsi="新宋体" w:cs="新宋体"/>
                <w:lang w:eastAsia="zh-CN"/>
              </w:rPr>
              <w:t>247</w:t>
            </w:r>
            <w:r w:rsidRPr="007133E0">
              <w:rPr>
                <w:rFonts w:ascii="新宋体" w:eastAsia="新宋体" w:hAnsi="新宋体" w:cs="新宋体" w:hint="eastAsia"/>
                <w:lang w:eastAsia="zh-CN"/>
              </w:rPr>
              <w:t>家钢厂日均铁水产量回落至</w:t>
            </w:r>
            <w:r w:rsidRPr="007133E0">
              <w:rPr>
                <w:rFonts w:ascii="新宋体" w:eastAsia="新宋体" w:hAnsi="新宋体" w:cs="新宋体"/>
                <w:lang w:eastAsia="zh-CN"/>
              </w:rPr>
              <w:t>220</w:t>
            </w:r>
            <w:r w:rsidRPr="007133E0">
              <w:rPr>
                <w:rFonts w:ascii="新宋体" w:eastAsia="新宋体" w:hAnsi="新宋体" w:cs="新宋体" w:hint="eastAsia"/>
                <w:lang w:eastAsia="zh-CN"/>
              </w:rPr>
              <w:t>万吨附近，下游需求对现货支撑继续减弱。整体上，美联储降息预期提升，但国内</w:t>
            </w:r>
            <w:r w:rsidRPr="007133E0">
              <w:rPr>
                <w:rFonts w:ascii="新宋体" w:eastAsia="新宋体" w:hAnsi="新宋体" w:cs="新宋体"/>
                <w:lang w:eastAsia="zh-CN"/>
              </w:rPr>
              <w:t>8</w:t>
            </w:r>
            <w:r w:rsidRPr="007133E0">
              <w:rPr>
                <w:rFonts w:ascii="新宋体" w:eastAsia="新宋体" w:hAnsi="新宋体" w:cs="新宋体" w:hint="eastAsia"/>
                <w:lang w:eastAsia="zh-CN"/>
              </w:rPr>
              <w:t>月制造业景气度延续回落影响市场信心。铁矿石</w:t>
            </w:r>
            <w:r w:rsidRPr="007133E0">
              <w:rPr>
                <w:rFonts w:ascii="新宋体" w:eastAsia="新宋体" w:hAnsi="新宋体" w:cs="新宋体"/>
                <w:lang w:eastAsia="zh-CN"/>
              </w:rPr>
              <w:t>I2501</w:t>
            </w:r>
            <w:r w:rsidRPr="007133E0">
              <w:rPr>
                <w:rFonts w:ascii="新宋体" w:eastAsia="新宋体" w:hAnsi="新宋体" w:cs="新宋体" w:hint="eastAsia"/>
                <w:lang w:eastAsia="zh-CN"/>
              </w:rPr>
              <w:t>合约或先抑后扬，注意操作节奏及风险控制。</w:t>
            </w:r>
          </w:p>
        </w:tc>
      </w:tr>
      <w:tr w:rsidR="00993B64" w:rsidTr="00AC31CC">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224792" w:rsidRPr="00224792" w:rsidRDefault="00224792" w:rsidP="00224792">
            <w:pPr>
              <w:rPr>
                <w:rFonts w:ascii="新宋体" w:eastAsia="新宋体" w:hAnsi="新宋体" w:cs="新宋体"/>
                <w:color w:val="000000" w:themeColor="text1"/>
                <w:lang w:eastAsia="zh-CN"/>
              </w:rPr>
            </w:pPr>
            <w:r w:rsidRPr="00224792">
              <w:rPr>
                <w:rFonts w:ascii="新宋体" w:eastAsia="新宋体" w:hAnsi="新宋体" w:cs="新宋体" w:hint="eastAsia"/>
                <w:color w:val="000000" w:themeColor="text1"/>
                <w:lang w:eastAsia="zh-CN"/>
              </w:rPr>
              <w:t>国际方面，美国</w:t>
            </w:r>
            <w:r w:rsidRPr="00224792">
              <w:rPr>
                <w:rFonts w:ascii="新宋体" w:eastAsia="新宋体" w:hAnsi="新宋体" w:cs="新宋体"/>
                <w:color w:val="000000" w:themeColor="text1"/>
                <w:lang w:eastAsia="zh-CN"/>
              </w:rPr>
              <w:t>7</w:t>
            </w:r>
            <w:r w:rsidRPr="00224792">
              <w:rPr>
                <w:rFonts w:ascii="新宋体" w:eastAsia="新宋体" w:hAnsi="新宋体" w:cs="新宋体" w:hint="eastAsia"/>
                <w:color w:val="000000" w:themeColor="text1"/>
                <w:lang w:eastAsia="zh-CN"/>
              </w:rPr>
              <w:t>月</w:t>
            </w:r>
            <w:r w:rsidRPr="00224792">
              <w:rPr>
                <w:rFonts w:ascii="新宋体" w:eastAsia="新宋体" w:hAnsi="新宋体" w:cs="新宋体"/>
                <w:color w:val="000000" w:themeColor="text1"/>
                <w:lang w:eastAsia="zh-CN"/>
              </w:rPr>
              <w:t>PCE</w:t>
            </w:r>
            <w:r w:rsidRPr="00224792">
              <w:rPr>
                <w:rFonts w:ascii="新宋体" w:eastAsia="新宋体" w:hAnsi="新宋体" w:cs="新宋体" w:hint="eastAsia"/>
                <w:color w:val="000000" w:themeColor="text1"/>
                <w:lang w:eastAsia="zh-CN"/>
              </w:rPr>
              <w:t>数据基本符合预期，核心</w:t>
            </w:r>
            <w:r w:rsidRPr="00224792">
              <w:rPr>
                <w:rFonts w:ascii="新宋体" w:eastAsia="新宋体" w:hAnsi="新宋体" w:cs="新宋体"/>
                <w:color w:val="000000" w:themeColor="text1"/>
                <w:lang w:eastAsia="zh-CN"/>
              </w:rPr>
              <w:t>PCE</w:t>
            </w:r>
            <w:r w:rsidRPr="00224792">
              <w:rPr>
                <w:rFonts w:ascii="新宋体" w:eastAsia="新宋体" w:hAnsi="新宋体" w:cs="新宋体" w:hint="eastAsia"/>
                <w:color w:val="000000" w:themeColor="text1"/>
                <w:lang w:eastAsia="zh-CN"/>
              </w:rPr>
              <w:t>年率录得</w:t>
            </w:r>
            <w:r w:rsidRPr="00224792">
              <w:rPr>
                <w:rFonts w:ascii="新宋体" w:eastAsia="新宋体" w:hAnsi="新宋体" w:cs="新宋体"/>
                <w:color w:val="000000" w:themeColor="text1"/>
                <w:lang w:eastAsia="zh-CN"/>
              </w:rPr>
              <w:t>2.6%</w:t>
            </w:r>
            <w:r w:rsidRPr="00224792">
              <w:rPr>
                <w:rFonts w:ascii="新宋体" w:eastAsia="新宋体" w:hAnsi="新宋体" w:cs="新宋体" w:hint="eastAsia"/>
                <w:color w:val="000000" w:themeColor="text1"/>
                <w:lang w:eastAsia="zh-CN"/>
              </w:rPr>
              <w:t>，高于预期的</w:t>
            </w:r>
            <w:r w:rsidRPr="00224792">
              <w:rPr>
                <w:rFonts w:ascii="新宋体" w:eastAsia="新宋体" w:hAnsi="新宋体" w:cs="新宋体"/>
                <w:color w:val="000000" w:themeColor="text1"/>
                <w:lang w:eastAsia="zh-CN"/>
              </w:rPr>
              <w:t>2.7%</w:t>
            </w:r>
            <w:r w:rsidRPr="00224792">
              <w:rPr>
                <w:rFonts w:ascii="新宋体" w:eastAsia="新宋体" w:hAnsi="新宋体" w:cs="新宋体" w:hint="eastAsia"/>
                <w:color w:val="000000" w:themeColor="text1"/>
                <w:lang w:eastAsia="zh-CN"/>
              </w:rPr>
              <w:t>，与前值相等，核心</w:t>
            </w:r>
            <w:r w:rsidRPr="00224792">
              <w:rPr>
                <w:rFonts w:ascii="新宋体" w:eastAsia="新宋体" w:hAnsi="新宋体" w:cs="新宋体"/>
                <w:color w:val="000000" w:themeColor="text1"/>
                <w:lang w:eastAsia="zh-CN"/>
              </w:rPr>
              <w:t>PCE</w:t>
            </w:r>
            <w:r w:rsidRPr="00224792">
              <w:rPr>
                <w:rFonts w:ascii="新宋体" w:eastAsia="新宋体" w:hAnsi="新宋体" w:cs="新宋体" w:hint="eastAsia"/>
                <w:color w:val="000000" w:themeColor="text1"/>
                <w:lang w:eastAsia="zh-CN"/>
              </w:rPr>
              <w:t>月率符合预期。</w:t>
            </w:r>
          </w:p>
          <w:p w:rsidR="00224792" w:rsidRPr="00224792" w:rsidRDefault="00224792" w:rsidP="00224792">
            <w:pPr>
              <w:rPr>
                <w:rFonts w:ascii="新宋体" w:eastAsia="新宋体" w:hAnsi="新宋体" w:cs="新宋体"/>
                <w:color w:val="000000" w:themeColor="text1"/>
                <w:lang w:eastAsia="zh-CN"/>
              </w:rPr>
            </w:pPr>
            <w:r w:rsidRPr="00224792">
              <w:rPr>
                <w:rFonts w:ascii="新宋体" w:eastAsia="新宋体" w:hAnsi="新宋体" w:cs="新宋体" w:hint="eastAsia"/>
                <w:color w:val="000000" w:themeColor="text1"/>
                <w:lang w:eastAsia="zh-CN"/>
              </w:rPr>
              <w:t>国内方面，国家统计局：</w:t>
            </w:r>
            <w:r w:rsidRPr="00224792">
              <w:rPr>
                <w:rFonts w:ascii="新宋体" w:eastAsia="新宋体" w:hAnsi="新宋体" w:cs="新宋体"/>
                <w:color w:val="000000" w:themeColor="text1"/>
                <w:lang w:eastAsia="zh-CN"/>
              </w:rPr>
              <w:t>8</w:t>
            </w:r>
            <w:r w:rsidRPr="00224792">
              <w:rPr>
                <w:rFonts w:ascii="新宋体" w:eastAsia="新宋体" w:hAnsi="新宋体" w:cs="新宋体" w:hint="eastAsia"/>
                <w:color w:val="000000" w:themeColor="text1"/>
                <w:lang w:eastAsia="zh-CN"/>
              </w:rPr>
              <w:t>月份，制造业</w:t>
            </w:r>
            <w:r w:rsidRPr="00224792">
              <w:rPr>
                <w:rFonts w:ascii="新宋体" w:eastAsia="新宋体" w:hAnsi="新宋体" w:cs="新宋体"/>
                <w:color w:val="000000" w:themeColor="text1"/>
                <w:lang w:eastAsia="zh-CN"/>
              </w:rPr>
              <w:t>PMI</w:t>
            </w:r>
            <w:r w:rsidRPr="00224792">
              <w:rPr>
                <w:rFonts w:ascii="新宋体" w:eastAsia="新宋体" w:hAnsi="新宋体" w:cs="新宋体" w:hint="eastAsia"/>
                <w:color w:val="000000" w:themeColor="text1"/>
                <w:lang w:eastAsia="zh-CN"/>
              </w:rPr>
              <w:t>为</w:t>
            </w:r>
            <w:r w:rsidRPr="00224792">
              <w:rPr>
                <w:rFonts w:ascii="新宋体" w:eastAsia="新宋体" w:hAnsi="新宋体" w:cs="新宋体"/>
                <w:color w:val="000000" w:themeColor="text1"/>
                <w:lang w:eastAsia="zh-CN"/>
              </w:rPr>
              <w:t>49.1%</w:t>
            </w:r>
            <w:r w:rsidRPr="00224792">
              <w:rPr>
                <w:rFonts w:ascii="新宋体" w:eastAsia="新宋体" w:hAnsi="新宋体" w:cs="新宋体" w:hint="eastAsia"/>
                <w:color w:val="000000" w:themeColor="text1"/>
                <w:lang w:eastAsia="zh-CN"/>
              </w:rPr>
              <w:t>，比上月下降</w:t>
            </w:r>
            <w:r w:rsidRPr="00224792">
              <w:rPr>
                <w:rFonts w:ascii="新宋体" w:eastAsia="新宋体" w:hAnsi="新宋体" w:cs="新宋体"/>
                <w:color w:val="000000" w:themeColor="text1"/>
                <w:lang w:eastAsia="zh-CN"/>
              </w:rPr>
              <w:t>0.3</w:t>
            </w:r>
            <w:r w:rsidRPr="00224792">
              <w:rPr>
                <w:rFonts w:ascii="新宋体" w:eastAsia="新宋体" w:hAnsi="新宋体" w:cs="新宋体" w:hint="eastAsia"/>
                <w:color w:val="000000" w:themeColor="text1"/>
                <w:lang w:eastAsia="zh-CN"/>
              </w:rPr>
              <w:t>个百分点，制造业景气度小幅回落。</w:t>
            </w:r>
          </w:p>
          <w:p w:rsidR="00224792" w:rsidRPr="00224792" w:rsidRDefault="00224792" w:rsidP="00224792">
            <w:pPr>
              <w:rPr>
                <w:rFonts w:ascii="新宋体" w:eastAsia="新宋体" w:hAnsi="新宋体" w:cs="新宋体"/>
                <w:color w:val="000000" w:themeColor="text1"/>
                <w:lang w:eastAsia="zh-CN"/>
              </w:rPr>
            </w:pPr>
            <w:r w:rsidRPr="00224792">
              <w:rPr>
                <w:rFonts w:ascii="新宋体" w:eastAsia="新宋体" w:hAnsi="新宋体" w:cs="新宋体" w:hint="eastAsia"/>
                <w:color w:val="000000" w:themeColor="text1"/>
                <w:lang w:eastAsia="zh-CN"/>
              </w:rPr>
              <w:t>美元美债方面，因美国</w:t>
            </w:r>
            <w:r w:rsidRPr="00224792">
              <w:rPr>
                <w:rFonts w:ascii="新宋体" w:eastAsia="新宋体" w:hAnsi="新宋体" w:cs="新宋体"/>
                <w:color w:val="000000" w:themeColor="text1"/>
                <w:lang w:eastAsia="zh-CN"/>
              </w:rPr>
              <w:t>PCE</w:t>
            </w:r>
            <w:r w:rsidRPr="00224792">
              <w:rPr>
                <w:rFonts w:ascii="新宋体" w:eastAsia="新宋体" w:hAnsi="新宋体" w:cs="新宋体" w:hint="eastAsia"/>
                <w:color w:val="000000" w:themeColor="text1"/>
                <w:lang w:eastAsia="zh-CN"/>
              </w:rPr>
              <w:t>数据不支持美联储降大幅降，美元指数小幅上涨</w:t>
            </w:r>
            <w:r w:rsidRPr="00224792">
              <w:rPr>
                <w:rFonts w:ascii="新宋体" w:eastAsia="新宋体" w:hAnsi="新宋体" w:cs="新宋体"/>
                <w:color w:val="000000" w:themeColor="text1"/>
                <w:lang w:eastAsia="zh-CN"/>
              </w:rPr>
              <w:t>0.36%</w:t>
            </w:r>
            <w:r w:rsidRPr="00224792">
              <w:rPr>
                <w:rFonts w:ascii="新宋体" w:eastAsia="新宋体" w:hAnsi="新宋体" w:cs="新宋体" w:hint="eastAsia"/>
                <w:color w:val="000000" w:themeColor="text1"/>
                <w:lang w:eastAsia="zh-CN"/>
              </w:rPr>
              <w:t>，报</w:t>
            </w:r>
            <w:r w:rsidRPr="00224792">
              <w:rPr>
                <w:rFonts w:ascii="新宋体" w:eastAsia="新宋体" w:hAnsi="新宋体" w:cs="新宋体"/>
                <w:color w:val="000000" w:themeColor="text1"/>
                <w:lang w:eastAsia="zh-CN"/>
              </w:rPr>
              <w:t>101.73</w:t>
            </w:r>
            <w:r w:rsidRPr="00224792">
              <w:rPr>
                <w:rFonts w:ascii="新宋体" w:eastAsia="新宋体" w:hAnsi="新宋体" w:cs="新宋体" w:hint="eastAsia"/>
                <w:color w:val="000000" w:themeColor="text1"/>
                <w:lang w:eastAsia="zh-CN"/>
              </w:rPr>
              <w:t>。基准的</w:t>
            </w:r>
            <w:proofErr w:type="gramStart"/>
            <w:r w:rsidRPr="00224792">
              <w:rPr>
                <w:rFonts w:ascii="新宋体" w:eastAsia="新宋体" w:hAnsi="新宋体" w:cs="新宋体"/>
                <w:color w:val="000000" w:themeColor="text1"/>
                <w:lang w:eastAsia="zh-CN"/>
              </w:rPr>
              <w:t>10</w:t>
            </w:r>
            <w:r w:rsidRPr="00224792">
              <w:rPr>
                <w:rFonts w:ascii="新宋体" w:eastAsia="新宋体" w:hAnsi="新宋体" w:cs="新宋体" w:hint="eastAsia"/>
                <w:color w:val="000000" w:themeColor="text1"/>
                <w:lang w:eastAsia="zh-CN"/>
              </w:rPr>
              <w:t>年期美债</w:t>
            </w:r>
            <w:proofErr w:type="gramEnd"/>
            <w:r w:rsidRPr="00224792">
              <w:rPr>
                <w:rFonts w:ascii="新宋体" w:eastAsia="新宋体" w:hAnsi="新宋体" w:cs="新宋体" w:hint="eastAsia"/>
                <w:color w:val="000000" w:themeColor="text1"/>
                <w:lang w:eastAsia="zh-CN"/>
              </w:rPr>
              <w:t>收益率收报</w:t>
            </w:r>
            <w:r w:rsidRPr="00224792">
              <w:rPr>
                <w:rFonts w:ascii="新宋体" w:eastAsia="新宋体" w:hAnsi="新宋体" w:cs="新宋体"/>
                <w:color w:val="000000" w:themeColor="text1"/>
                <w:lang w:eastAsia="zh-CN"/>
              </w:rPr>
              <w:t>3.9080%</w:t>
            </w:r>
            <w:r w:rsidRPr="00224792">
              <w:rPr>
                <w:rFonts w:ascii="新宋体" w:eastAsia="新宋体" w:hAnsi="新宋体" w:cs="新宋体" w:hint="eastAsia"/>
                <w:color w:val="000000" w:themeColor="text1"/>
                <w:lang w:eastAsia="zh-CN"/>
              </w:rPr>
              <w:t>；对货币政策更敏感的</w:t>
            </w:r>
            <w:proofErr w:type="gramStart"/>
            <w:r w:rsidRPr="00224792">
              <w:rPr>
                <w:rFonts w:ascii="新宋体" w:eastAsia="新宋体" w:hAnsi="新宋体" w:cs="新宋体" w:hint="eastAsia"/>
                <w:color w:val="000000" w:themeColor="text1"/>
                <w:lang w:eastAsia="zh-CN"/>
              </w:rPr>
              <w:t>两年期美债</w:t>
            </w:r>
            <w:proofErr w:type="gramEnd"/>
            <w:r w:rsidRPr="00224792">
              <w:rPr>
                <w:rFonts w:ascii="新宋体" w:eastAsia="新宋体" w:hAnsi="新宋体" w:cs="新宋体" w:hint="eastAsia"/>
                <w:color w:val="000000" w:themeColor="text1"/>
                <w:lang w:eastAsia="zh-CN"/>
              </w:rPr>
              <w:t>收益率最终收报</w:t>
            </w:r>
            <w:r w:rsidRPr="00224792">
              <w:rPr>
                <w:rFonts w:ascii="新宋体" w:eastAsia="新宋体" w:hAnsi="新宋体" w:cs="新宋体"/>
                <w:color w:val="000000" w:themeColor="text1"/>
                <w:lang w:eastAsia="zh-CN"/>
              </w:rPr>
              <w:t>3.9230%</w:t>
            </w:r>
            <w:r w:rsidRPr="00224792">
              <w:rPr>
                <w:rFonts w:ascii="新宋体" w:eastAsia="新宋体" w:hAnsi="新宋体" w:cs="新宋体" w:hint="eastAsia"/>
                <w:color w:val="000000" w:themeColor="text1"/>
                <w:lang w:eastAsia="zh-CN"/>
              </w:rPr>
              <w:t>。</w:t>
            </w:r>
            <w:r w:rsidRPr="00224792">
              <w:rPr>
                <w:rFonts w:ascii="新宋体" w:eastAsia="新宋体" w:hAnsi="新宋体" w:cs="新宋体"/>
                <w:color w:val="000000" w:themeColor="text1"/>
                <w:lang w:eastAsia="zh-CN"/>
              </w:rPr>
              <w:t xml:space="preserve">  </w:t>
            </w:r>
          </w:p>
          <w:p w:rsidR="00224792" w:rsidRPr="00224792" w:rsidRDefault="00224792" w:rsidP="00224792">
            <w:pPr>
              <w:rPr>
                <w:rFonts w:ascii="新宋体" w:eastAsia="新宋体" w:hAnsi="新宋体" w:cs="新宋体"/>
                <w:color w:val="000000" w:themeColor="text1"/>
                <w:lang w:eastAsia="zh-CN"/>
              </w:rPr>
            </w:pPr>
            <w:r w:rsidRPr="00224792">
              <w:rPr>
                <w:rFonts w:ascii="新宋体" w:eastAsia="新宋体" w:hAnsi="新宋体" w:cs="新宋体" w:hint="eastAsia"/>
                <w:color w:val="000000" w:themeColor="text1"/>
                <w:lang w:eastAsia="zh-CN"/>
              </w:rPr>
              <w:t>库存方面，截止</w:t>
            </w:r>
            <w:r w:rsidRPr="00224792">
              <w:rPr>
                <w:rFonts w:ascii="新宋体" w:eastAsia="新宋体" w:hAnsi="新宋体" w:cs="新宋体"/>
                <w:color w:val="000000" w:themeColor="text1"/>
                <w:lang w:eastAsia="zh-CN"/>
              </w:rPr>
              <w:t>8</w:t>
            </w:r>
            <w:r w:rsidRPr="00224792">
              <w:rPr>
                <w:rFonts w:ascii="新宋体" w:eastAsia="新宋体" w:hAnsi="新宋体" w:cs="新宋体" w:hint="eastAsia"/>
                <w:color w:val="000000" w:themeColor="text1"/>
                <w:lang w:eastAsia="zh-CN"/>
              </w:rPr>
              <w:t>月</w:t>
            </w:r>
            <w:r w:rsidRPr="00224792">
              <w:rPr>
                <w:rFonts w:ascii="新宋体" w:eastAsia="新宋体" w:hAnsi="新宋体" w:cs="新宋体"/>
                <w:color w:val="000000" w:themeColor="text1"/>
                <w:lang w:eastAsia="zh-CN"/>
              </w:rPr>
              <w:t>30</w:t>
            </w:r>
            <w:r w:rsidRPr="00224792">
              <w:rPr>
                <w:rFonts w:ascii="新宋体" w:eastAsia="新宋体" w:hAnsi="新宋体" w:cs="新宋体" w:hint="eastAsia"/>
                <w:color w:val="000000" w:themeColor="text1"/>
                <w:lang w:eastAsia="zh-CN"/>
              </w:rPr>
              <w:t>日，</w:t>
            </w:r>
            <w:r w:rsidRPr="00224792">
              <w:rPr>
                <w:rFonts w:ascii="新宋体" w:eastAsia="新宋体" w:hAnsi="新宋体" w:cs="新宋体"/>
                <w:color w:val="000000" w:themeColor="text1"/>
                <w:lang w:eastAsia="zh-CN"/>
              </w:rPr>
              <w:t>LME</w:t>
            </w:r>
            <w:r w:rsidRPr="00224792">
              <w:rPr>
                <w:rFonts w:ascii="新宋体" w:eastAsia="新宋体" w:hAnsi="新宋体" w:cs="新宋体" w:hint="eastAsia"/>
                <w:color w:val="000000" w:themeColor="text1"/>
                <w:lang w:eastAsia="zh-CN"/>
              </w:rPr>
              <w:t>总库存为</w:t>
            </w:r>
            <w:r w:rsidRPr="00224792">
              <w:rPr>
                <w:rFonts w:ascii="新宋体" w:eastAsia="新宋体" w:hAnsi="新宋体" w:cs="新宋体"/>
                <w:color w:val="000000" w:themeColor="text1"/>
                <w:lang w:eastAsia="zh-CN"/>
              </w:rPr>
              <w:t>320925</w:t>
            </w:r>
            <w:r w:rsidRPr="00224792">
              <w:rPr>
                <w:rFonts w:ascii="新宋体" w:eastAsia="新宋体" w:hAnsi="新宋体" w:cs="新宋体" w:hint="eastAsia"/>
                <w:color w:val="000000" w:themeColor="text1"/>
                <w:lang w:eastAsia="zh-CN"/>
              </w:rPr>
              <w:t>吨，较上周环比</w:t>
            </w:r>
            <w:r w:rsidRPr="00224792">
              <w:rPr>
                <w:rFonts w:ascii="新宋体" w:eastAsia="新宋体" w:hAnsi="新宋体" w:cs="新宋体"/>
                <w:color w:val="000000" w:themeColor="text1"/>
                <w:lang w:eastAsia="zh-CN"/>
              </w:rPr>
              <w:t>+5350</w:t>
            </w:r>
            <w:r w:rsidRPr="00224792">
              <w:rPr>
                <w:rFonts w:ascii="新宋体" w:eastAsia="新宋体" w:hAnsi="新宋体" w:cs="新宋体" w:hint="eastAsia"/>
                <w:color w:val="000000" w:themeColor="text1"/>
                <w:lang w:eastAsia="zh-CN"/>
              </w:rPr>
              <w:t>吨；</w:t>
            </w:r>
            <w:r w:rsidRPr="00224792">
              <w:rPr>
                <w:rFonts w:ascii="新宋体" w:eastAsia="新宋体" w:hAnsi="新宋体" w:cs="新宋体"/>
                <w:color w:val="000000" w:themeColor="text1"/>
                <w:lang w:eastAsia="zh-CN"/>
              </w:rPr>
              <w:t>COMEX</w:t>
            </w:r>
            <w:r w:rsidRPr="00224792">
              <w:rPr>
                <w:rFonts w:ascii="新宋体" w:eastAsia="新宋体" w:hAnsi="新宋体" w:cs="新宋体" w:hint="eastAsia"/>
                <w:color w:val="000000" w:themeColor="text1"/>
                <w:lang w:eastAsia="zh-CN"/>
              </w:rPr>
              <w:t>总库为</w:t>
            </w:r>
            <w:r w:rsidRPr="00224792">
              <w:rPr>
                <w:rFonts w:ascii="新宋体" w:eastAsia="新宋体" w:hAnsi="新宋体" w:cs="新宋体"/>
                <w:color w:val="000000" w:themeColor="text1"/>
                <w:lang w:eastAsia="zh-CN"/>
              </w:rPr>
              <w:t>40117</w:t>
            </w:r>
            <w:r w:rsidRPr="00224792">
              <w:rPr>
                <w:rFonts w:ascii="新宋体" w:eastAsia="新宋体" w:hAnsi="新宋体" w:cs="新宋体" w:hint="eastAsia"/>
                <w:color w:val="000000" w:themeColor="text1"/>
                <w:lang w:eastAsia="zh-CN"/>
              </w:rPr>
              <w:t>短吨，较上周环比</w:t>
            </w:r>
            <w:r w:rsidRPr="00224792">
              <w:rPr>
                <w:rFonts w:ascii="新宋体" w:eastAsia="新宋体" w:hAnsi="新宋体" w:cs="新宋体"/>
                <w:color w:val="000000" w:themeColor="text1"/>
                <w:lang w:eastAsia="zh-CN"/>
              </w:rPr>
              <w:t>+6317</w:t>
            </w:r>
            <w:r w:rsidRPr="00224792">
              <w:rPr>
                <w:rFonts w:ascii="新宋体" w:eastAsia="新宋体" w:hAnsi="新宋体" w:cs="新宋体" w:hint="eastAsia"/>
                <w:color w:val="000000" w:themeColor="text1"/>
                <w:lang w:eastAsia="zh-CN"/>
              </w:rPr>
              <w:t>短吨；</w:t>
            </w:r>
            <w:r w:rsidRPr="00224792">
              <w:rPr>
                <w:rFonts w:ascii="新宋体" w:eastAsia="新宋体" w:hAnsi="新宋体" w:cs="新宋体"/>
                <w:color w:val="000000" w:themeColor="text1"/>
                <w:lang w:eastAsia="zh-CN"/>
              </w:rPr>
              <w:t>SHFE</w:t>
            </w:r>
            <w:r w:rsidRPr="00224792">
              <w:rPr>
                <w:rFonts w:ascii="新宋体" w:eastAsia="新宋体" w:hAnsi="新宋体" w:cs="新宋体" w:hint="eastAsia"/>
                <w:color w:val="000000" w:themeColor="text1"/>
                <w:lang w:eastAsia="zh-CN"/>
              </w:rPr>
              <w:t>库存为</w:t>
            </w:r>
            <w:r w:rsidRPr="00224792">
              <w:rPr>
                <w:rFonts w:ascii="新宋体" w:eastAsia="新宋体" w:hAnsi="新宋体" w:cs="新宋体"/>
                <w:color w:val="000000" w:themeColor="text1"/>
                <w:lang w:eastAsia="zh-CN"/>
              </w:rPr>
              <w:t>241745</w:t>
            </w:r>
            <w:r w:rsidRPr="00224792">
              <w:rPr>
                <w:rFonts w:ascii="新宋体" w:eastAsia="新宋体" w:hAnsi="新宋体" w:cs="新宋体" w:hint="eastAsia"/>
                <w:color w:val="000000" w:themeColor="text1"/>
                <w:lang w:eastAsia="zh-CN"/>
              </w:rPr>
              <w:t>吨，较上周环比</w:t>
            </w:r>
            <w:r w:rsidRPr="00224792">
              <w:rPr>
                <w:rFonts w:ascii="新宋体" w:eastAsia="新宋体" w:hAnsi="新宋体" w:cs="新宋体"/>
                <w:color w:val="000000" w:themeColor="text1"/>
                <w:lang w:eastAsia="zh-CN"/>
              </w:rPr>
              <w:t>-9317</w:t>
            </w:r>
            <w:r w:rsidRPr="00224792">
              <w:rPr>
                <w:rFonts w:ascii="新宋体" w:eastAsia="新宋体" w:hAnsi="新宋体" w:cs="新宋体" w:hint="eastAsia"/>
                <w:color w:val="000000" w:themeColor="text1"/>
                <w:lang w:eastAsia="zh-CN"/>
              </w:rPr>
              <w:t>吨。</w:t>
            </w:r>
            <w:r w:rsidRPr="00224792">
              <w:rPr>
                <w:rFonts w:ascii="新宋体" w:eastAsia="新宋体" w:hAnsi="新宋体" w:cs="新宋体"/>
                <w:color w:val="000000" w:themeColor="text1"/>
                <w:lang w:eastAsia="zh-CN"/>
              </w:rPr>
              <w:t>SHFE</w:t>
            </w:r>
            <w:r w:rsidRPr="00224792">
              <w:rPr>
                <w:rFonts w:ascii="新宋体" w:eastAsia="新宋体" w:hAnsi="新宋体" w:cs="新宋体" w:hint="eastAsia"/>
                <w:color w:val="000000" w:themeColor="text1"/>
                <w:lang w:eastAsia="zh-CN"/>
              </w:rPr>
              <w:t>周库存</w:t>
            </w:r>
            <w:proofErr w:type="gramStart"/>
            <w:r w:rsidRPr="00224792">
              <w:rPr>
                <w:rFonts w:ascii="新宋体" w:eastAsia="新宋体" w:hAnsi="新宋体" w:cs="新宋体" w:hint="eastAsia"/>
                <w:color w:val="000000" w:themeColor="text1"/>
                <w:lang w:eastAsia="zh-CN"/>
              </w:rPr>
              <w:t>明显环</w:t>
            </w:r>
            <w:proofErr w:type="gramEnd"/>
            <w:r w:rsidRPr="00224792">
              <w:rPr>
                <w:rFonts w:ascii="新宋体" w:eastAsia="新宋体" w:hAnsi="新宋体" w:cs="新宋体" w:hint="eastAsia"/>
                <w:color w:val="000000" w:themeColor="text1"/>
                <w:lang w:eastAsia="zh-CN"/>
              </w:rPr>
              <w:t>比下降，</w:t>
            </w:r>
            <w:proofErr w:type="gramStart"/>
            <w:r w:rsidRPr="00224792">
              <w:rPr>
                <w:rFonts w:ascii="新宋体" w:eastAsia="新宋体" w:hAnsi="新宋体" w:cs="新宋体" w:hint="eastAsia"/>
                <w:color w:val="000000" w:themeColor="text1"/>
                <w:lang w:eastAsia="zh-CN"/>
              </w:rPr>
              <w:t>周度</w:t>
            </w:r>
            <w:proofErr w:type="gramEnd"/>
            <w:r w:rsidRPr="00224792">
              <w:rPr>
                <w:rFonts w:ascii="新宋体" w:eastAsia="新宋体" w:hAnsi="新宋体" w:cs="新宋体"/>
                <w:color w:val="000000" w:themeColor="text1"/>
                <w:lang w:eastAsia="zh-CN"/>
              </w:rPr>
              <w:t>COMEX</w:t>
            </w:r>
            <w:r w:rsidRPr="00224792">
              <w:rPr>
                <w:rFonts w:ascii="新宋体" w:eastAsia="新宋体" w:hAnsi="新宋体" w:cs="新宋体" w:hint="eastAsia"/>
                <w:color w:val="000000" w:themeColor="text1"/>
                <w:lang w:eastAsia="zh-CN"/>
              </w:rPr>
              <w:t>、</w:t>
            </w:r>
            <w:r w:rsidRPr="00224792">
              <w:rPr>
                <w:rFonts w:ascii="新宋体" w:eastAsia="新宋体" w:hAnsi="新宋体" w:cs="新宋体"/>
                <w:color w:val="000000" w:themeColor="text1"/>
                <w:lang w:eastAsia="zh-CN"/>
              </w:rPr>
              <w:t>LME</w:t>
            </w:r>
            <w:r w:rsidRPr="00224792">
              <w:rPr>
                <w:rFonts w:ascii="新宋体" w:eastAsia="新宋体" w:hAnsi="新宋体" w:cs="新宋体" w:hint="eastAsia"/>
                <w:color w:val="000000" w:themeColor="text1"/>
                <w:lang w:eastAsia="zh-CN"/>
              </w:rPr>
              <w:t>持续累库。</w:t>
            </w:r>
          </w:p>
          <w:p w:rsidR="00993B64" w:rsidRDefault="00224792" w:rsidP="00224792">
            <w:pPr>
              <w:rPr>
                <w:rFonts w:ascii="新宋体" w:eastAsia="新宋体" w:hAnsi="新宋体" w:cs="新宋体"/>
                <w:color w:val="000000" w:themeColor="text1"/>
                <w:lang w:eastAsia="zh-CN"/>
              </w:rPr>
            </w:pPr>
            <w:r w:rsidRPr="00224792">
              <w:rPr>
                <w:rFonts w:ascii="新宋体" w:eastAsia="新宋体" w:hAnsi="新宋体" w:cs="新宋体" w:hint="eastAsia"/>
                <w:color w:val="000000" w:themeColor="text1"/>
                <w:lang w:eastAsia="zh-CN"/>
              </w:rPr>
              <w:t>交易方面，隔夜</w:t>
            </w:r>
            <w:r w:rsidRPr="00224792">
              <w:rPr>
                <w:rFonts w:ascii="新宋体" w:eastAsia="新宋体" w:hAnsi="新宋体" w:cs="新宋体"/>
                <w:color w:val="000000" w:themeColor="text1"/>
                <w:lang w:eastAsia="zh-CN"/>
              </w:rPr>
              <w:t>COMEX</w:t>
            </w:r>
            <w:r w:rsidRPr="00224792">
              <w:rPr>
                <w:rFonts w:ascii="新宋体" w:eastAsia="新宋体" w:hAnsi="新宋体" w:cs="新宋体" w:hint="eastAsia"/>
                <w:color w:val="000000" w:themeColor="text1"/>
                <w:lang w:eastAsia="zh-CN"/>
              </w:rPr>
              <w:t>铜主力合约先涨后跌走势，涨跌幅</w:t>
            </w:r>
            <w:r w:rsidRPr="00224792">
              <w:rPr>
                <w:rFonts w:ascii="新宋体" w:eastAsia="新宋体" w:hAnsi="新宋体" w:cs="新宋体"/>
                <w:color w:val="000000" w:themeColor="text1"/>
                <w:lang w:eastAsia="zh-CN"/>
              </w:rPr>
              <w:t>-0.09%</w:t>
            </w:r>
            <w:r w:rsidRPr="00224792">
              <w:rPr>
                <w:rFonts w:ascii="新宋体" w:eastAsia="新宋体" w:hAnsi="新宋体" w:cs="新宋体" w:hint="eastAsia"/>
                <w:color w:val="000000" w:themeColor="text1"/>
                <w:lang w:eastAsia="zh-CN"/>
              </w:rPr>
              <w:t>，报收</w:t>
            </w:r>
            <w:r w:rsidRPr="00224792">
              <w:rPr>
                <w:rFonts w:ascii="新宋体" w:eastAsia="新宋体" w:hAnsi="新宋体" w:cs="新宋体"/>
                <w:color w:val="000000" w:themeColor="text1"/>
                <w:lang w:eastAsia="zh-CN"/>
              </w:rPr>
              <w:t>4.214</w:t>
            </w:r>
            <w:r w:rsidRPr="00224792">
              <w:rPr>
                <w:rFonts w:ascii="新宋体" w:eastAsia="新宋体" w:hAnsi="新宋体" w:cs="新宋体" w:hint="eastAsia"/>
                <w:color w:val="000000" w:themeColor="text1"/>
                <w:lang w:eastAsia="zh-CN"/>
              </w:rPr>
              <w:t>。截止</w:t>
            </w:r>
            <w:r w:rsidRPr="00224792">
              <w:rPr>
                <w:rFonts w:ascii="新宋体" w:eastAsia="新宋体" w:hAnsi="新宋体" w:cs="新宋体"/>
                <w:color w:val="000000" w:themeColor="text1"/>
                <w:lang w:eastAsia="zh-CN"/>
              </w:rPr>
              <w:t>8</w:t>
            </w:r>
            <w:r w:rsidRPr="00224792">
              <w:rPr>
                <w:rFonts w:ascii="新宋体" w:eastAsia="新宋体" w:hAnsi="新宋体" w:cs="新宋体" w:hint="eastAsia"/>
                <w:color w:val="000000" w:themeColor="text1"/>
                <w:lang w:eastAsia="zh-CN"/>
              </w:rPr>
              <w:t>月</w:t>
            </w:r>
            <w:r w:rsidRPr="00224792">
              <w:rPr>
                <w:rFonts w:ascii="新宋体" w:eastAsia="新宋体" w:hAnsi="新宋体" w:cs="新宋体"/>
                <w:color w:val="000000" w:themeColor="text1"/>
                <w:lang w:eastAsia="zh-CN"/>
              </w:rPr>
              <w:t>27</w:t>
            </w:r>
            <w:r w:rsidRPr="00224792">
              <w:rPr>
                <w:rFonts w:ascii="新宋体" w:eastAsia="新宋体" w:hAnsi="新宋体" w:cs="新宋体" w:hint="eastAsia"/>
                <w:color w:val="000000" w:themeColor="text1"/>
                <w:lang w:eastAsia="zh-CN"/>
              </w:rPr>
              <w:t>日</w:t>
            </w:r>
            <w:r w:rsidRPr="00224792">
              <w:rPr>
                <w:rFonts w:ascii="新宋体" w:eastAsia="新宋体" w:hAnsi="新宋体" w:cs="新宋体"/>
                <w:color w:val="000000" w:themeColor="text1"/>
                <w:lang w:eastAsia="zh-CN"/>
              </w:rPr>
              <w:t>CFTC</w:t>
            </w:r>
            <w:r w:rsidRPr="00224792">
              <w:rPr>
                <w:rFonts w:ascii="新宋体" w:eastAsia="新宋体" w:hAnsi="新宋体" w:cs="新宋体" w:hint="eastAsia"/>
                <w:color w:val="000000" w:themeColor="text1"/>
                <w:lang w:eastAsia="zh-CN"/>
              </w:rPr>
              <w:t>非商业多头持仓为</w:t>
            </w:r>
            <w:r w:rsidRPr="00224792">
              <w:rPr>
                <w:rFonts w:ascii="新宋体" w:eastAsia="新宋体" w:hAnsi="新宋体" w:cs="新宋体"/>
                <w:color w:val="000000" w:themeColor="text1"/>
                <w:lang w:eastAsia="zh-CN"/>
              </w:rPr>
              <w:t>89063</w:t>
            </w:r>
            <w:r w:rsidRPr="00224792">
              <w:rPr>
                <w:rFonts w:ascii="新宋体" w:eastAsia="新宋体" w:hAnsi="新宋体" w:cs="新宋体" w:hint="eastAsia"/>
                <w:color w:val="000000" w:themeColor="text1"/>
                <w:lang w:eastAsia="zh-CN"/>
              </w:rPr>
              <w:t>张，空头持仓为</w:t>
            </w:r>
            <w:r w:rsidRPr="00224792">
              <w:rPr>
                <w:rFonts w:ascii="新宋体" w:eastAsia="新宋体" w:hAnsi="新宋体" w:cs="新宋体"/>
                <w:color w:val="000000" w:themeColor="text1"/>
                <w:lang w:eastAsia="zh-CN"/>
              </w:rPr>
              <w:t>71918</w:t>
            </w:r>
            <w:r w:rsidRPr="00224792">
              <w:rPr>
                <w:rFonts w:ascii="新宋体" w:eastAsia="新宋体" w:hAnsi="新宋体" w:cs="新宋体" w:hint="eastAsia"/>
                <w:color w:val="000000" w:themeColor="text1"/>
                <w:lang w:eastAsia="zh-CN"/>
              </w:rPr>
              <w:t>张，净持仓为净多</w:t>
            </w:r>
            <w:r w:rsidRPr="00224792">
              <w:rPr>
                <w:rFonts w:ascii="新宋体" w:eastAsia="新宋体" w:hAnsi="新宋体" w:cs="新宋体"/>
                <w:color w:val="000000" w:themeColor="text1"/>
                <w:lang w:eastAsia="zh-CN"/>
              </w:rPr>
              <w:t>17145</w:t>
            </w:r>
            <w:r w:rsidRPr="00224792">
              <w:rPr>
                <w:rFonts w:ascii="新宋体" w:eastAsia="新宋体" w:hAnsi="新宋体" w:cs="新宋体" w:hint="eastAsia"/>
                <w:color w:val="000000" w:themeColor="text1"/>
                <w:lang w:eastAsia="zh-CN"/>
              </w:rPr>
              <w:t>张，环比上周</w:t>
            </w:r>
            <w:r w:rsidRPr="00224792">
              <w:rPr>
                <w:rFonts w:ascii="新宋体" w:eastAsia="新宋体" w:hAnsi="新宋体" w:cs="新宋体"/>
                <w:color w:val="000000" w:themeColor="text1"/>
                <w:lang w:eastAsia="zh-CN"/>
              </w:rPr>
              <w:t>-3129</w:t>
            </w:r>
            <w:r w:rsidRPr="00224792">
              <w:rPr>
                <w:rFonts w:ascii="新宋体" w:eastAsia="新宋体" w:hAnsi="新宋体" w:cs="新宋体" w:hint="eastAsia"/>
                <w:color w:val="000000" w:themeColor="text1"/>
                <w:lang w:eastAsia="zh-CN"/>
              </w:rPr>
              <w:t>张，空头持仓明显增仓。</w:t>
            </w:r>
            <w:r w:rsidRPr="00224792">
              <w:rPr>
                <w:rFonts w:ascii="新宋体" w:eastAsia="新宋体" w:hAnsi="新宋体" w:cs="新宋体" w:hint="eastAsia"/>
                <w:b/>
                <w:color w:val="000000" w:themeColor="text1"/>
                <w:lang w:eastAsia="zh-CN"/>
              </w:rPr>
              <w:t>操作建议，轻仓震荡交易，仅供参考。</w:t>
            </w:r>
          </w:p>
        </w:tc>
      </w:tr>
      <w:tr w:rsidR="00993B64" w:rsidTr="0086675B">
        <w:trPr>
          <w:trHeight w:val="50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CBOT大豆</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Default="00CF4C94">
            <w:pPr>
              <w:spacing w:before="120"/>
              <w:rPr>
                <w:rFonts w:ascii="新宋体" w:eastAsia="新宋体" w:hAnsi="新宋体" w:cs="新宋体"/>
                <w:lang w:eastAsia="zh-CN"/>
              </w:rPr>
            </w:pPr>
            <w:proofErr w:type="gramStart"/>
            <w:r w:rsidRPr="00CF4C94">
              <w:rPr>
                <w:rFonts w:ascii="新宋体" w:eastAsia="新宋体" w:hAnsi="新宋体" w:cs="新宋体" w:hint="eastAsia"/>
                <w:lang w:eastAsia="zh-CN"/>
              </w:rPr>
              <w:t>美豆优良</w:t>
            </w:r>
            <w:proofErr w:type="gramEnd"/>
            <w:r w:rsidRPr="00CF4C94">
              <w:rPr>
                <w:rFonts w:ascii="新宋体" w:eastAsia="新宋体" w:hAnsi="新宋体" w:cs="新宋体" w:hint="eastAsia"/>
                <w:lang w:eastAsia="zh-CN"/>
              </w:rPr>
              <w:t>率保持高位，丰产收获在即，丰产压力持续打压价格，短期全球大豆宽松的供需格局及美国大豆基本面无太大变化，</w:t>
            </w:r>
            <w:proofErr w:type="gramStart"/>
            <w:r w:rsidRPr="00CF4C94">
              <w:rPr>
                <w:rFonts w:ascii="新宋体" w:eastAsia="新宋体" w:hAnsi="新宋体" w:cs="新宋体" w:hint="eastAsia"/>
                <w:lang w:eastAsia="zh-CN"/>
              </w:rPr>
              <w:t>美豆的</w:t>
            </w:r>
            <w:proofErr w:type="gramEnd"/>
            <w:r w:rsidRPr="00CF4C94">
              <w:rPr>
                <w:rFonts w:ascii="新宋体" w:eastAsia="新宋体" w:hAnsi="新宋体" w:cs="新宋体" w:hint="eastAsia"/>
                <w:lang w:eastAsia="zh-CN"/>
              </w:rPr>
              <w:t>利空因素基本出清，且近期降雨缓解了美国中西部热量的影响，而随着</w:t>
            </w:r>
            <w:proofErr w:type="gramStart"/>
            <w:r w:rsidRPr="00CF4C94">
              <w:rPr>
                <w:rFonts w:ascii="新宋体" w:eastAsia="新宋体" w:hAnsi="新宋体" w:cs="新宋体" w:hint="eastAsia"/>
                <w:lang w:eastAsia="zh-CN"/>
              </w:rPr>
              <w:t>美豆价格</w:t>
            </w:r>
            <w:proofErr w:type="gramEnd"/>
            <w:r w:rsidRPr="00CF4C94">
              <w:rPr>
                <w:rFonts w:ascii="新宋体" w:eastAsia="新宋体" w:hAnsi="新宋体" w:cs="新宋体" w:hint="eastAsia"/>
                <w:lang w:eastAsia="zh-CN"/>
              </w:rPr>
              <w:t>在低点徘徊，出口需求有所改善，</w:t>
            </w:r>
            <w:proofErr w:type="gramStart"/>
            <w:r w:rsidRPr="00CF4C94">
              <w:rPr>
                <w:rFonts w:ascii="新宋体" w:eastAsia="新宋体" w:hAnsi="新宋体" w:cs="新宋体" w:hint="eastAsia"/>
                <w:lang w:eastAsia="zh-CN"/>
              </w:rPr>
              <w:t>对美豆盘</w:t>
            </w:r>
            <w:proofErr w:type="gramEnd"/>
            <w:r w:rsidRPr="00CF4C94">
              <w:rPr>
                <w:rFonts w:ascii="新宋体" w:eastAsia="新宋体" w:hAnsi="新宋体" w:cs="新宋体" w:hint="eastAsia"/>
                <w:lang w:eastAsia="zh-CN"/>
              </w:rPr>
              <w:t>面形成一定支撑。同时南美部分产区降雨偏少，市场担心种植进度偏慢。基本面多空交织，</w:t>
            </w:r>
            <w:proofErr w:type="gramStart"/>
            <w:r w:rsidRPr="00CF4C94">
              <w:rPr>
                <w:rFonts w:ascii="新宋体" w:eastAsia="新宋体" w:hAnsi="新宋体" w:cs="新宋体" w:hint="eastAsia"/>
                <w:lang w:eastAsia="zh-CN"/>
              </w:rPr>
              <w:t>美豆短期</w:t>
            </w:r>
            <w:proofErr w:type="gramEnd"/>
            <w:r w:rsidRPr="00CF4C94">
              <w:rPr>
                <w:rFonts w:ascii="新宋体" w:eastAsia="新宋体" w:hAnsi="新宋体" w:cs="新宋体" w:hint="eastAsia"/>
                <w:lang w:eastAsia="zh-CN"/>
              </w:rPr>
              <w:t>维持低位震荡走势。</w:t>
            </w:r>
          </w:p>
        </w:tc>
      </w:tr>
      <w:tr w:rsidR="00993B64" w:rsidTr="00A8017C">
        <w:trPr>
          <w:trHeight w:val="6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rFonts w:hint="eastAsia"/>
                <w:b/>
                <w:bCs/>
                <w:spacing w:val="3"/>
                <w:sz w:val="19"/>
                <w:szCs w:val="19"/>
                <w:lang w:eastAsia="zh-CN"/>
              </w:rPr>
              <w:t>原油</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993B64" w:rsidRDefault="00224792">
            <w:pPr>
              <w:rPr>
                <w:rFonts w:ascii="新宋体" w:eastAsia="新宋体" w:hAnsi="新宋体"/>
                <w:lang w:eastAsia="zh-CN"/>
              </w:rPr>
            </w:pPr>
            <w:r w:rsidRPr="00224792">
              <w:rPr>
                <w:rFonts w:ascii="新宋体" w:eastAsia="新宋体" w:hAnsi="新宋体" w:hint="eastAsia"/>
                <w:lang w:eastAsia="zh-CN"/>
              </w:rPr>
              <w:t>美国</w:t>
            </w:r>
            <w:r w:rsidRPr="00224792">
              <w:rPr>
                <w:rFonts w:ascii="新宋体" w:eastAsia="新宋体" w:hAnsi="新宋体"/>
                <w:lang w:eastAsia="zh-CN"/>
              </w:rPr>
              <w:t>7</w:t>
            </w:r>
            <w:r w:rsidRPr="00224792">
              <w:rPr>
                <w:rFonts w:ascii="新宋体" w:eastAsia="新宋体" w:hAnsi="新宋体" w:hint="eastAsia"/>
                <w:lang w:eastAsia="zh-CN"/>
              </w:rPr>
              <w:t>月</w:t>
            </w:r>
            <w:r w:rsidRPr="00224792">
              <w:rPr>
                <w:rFonts w:ascii="新宋体" w:eastAsia="新宋体" w:hAnsi="新宋体"/>
                <w:lang w:eastAsia="zh-CN"/>
              </w:rPr>
              <w:t>PCE</w:t>
            </w:r>
            <w:r w:rsidRPr="00224792">
              <w:rPr>
                <w:rFonts w:ascii="新宋体" w:eastAsia="新宋体" w:hAnsi="新宋体" w:hint="eastAsia"/>
                <w:lang w:eastAsia="zh-CN"/>
              </w:rPr>
              <w:t>数据符合预期，市场降低对美联储</w:t>
            </w:r>
            <w:r w:rsidRPr="00224792">
              <w:rPr>
                <w:rFonts w:ascii="新宋体" w:eastAsia="新宋体" w:hAnsi="新宋体"/>
                <w:lang w:eastAsia="zh-CN"/>
              </w:rPr>
              <w:t>9</w:t>
            </w:r>
            <w:r w:rsidRPr="00224792">
              <w:rPr>
                <w:rFonts w:ascii="新宋体" w:eastAsia="新宋体" w:hAnsi="新宋体" w:hint="eastAsia"/>
                <w:lang w:eastAsia="zh-CN"/>
              </w:rPr>
              <w:t>月大幅降息押注，美元指数小幅回升。欧佩克联盟将自愿减产措施延长至</w:t>
            </w:r>
            <w:r w:rsidRPr="00224792">
              <w:rPr>
                <w:rFonts w:ascii="新宋体" w:eastAsia="新宋体" w:hAnsi="新宋体"/>
                <w:lang w:eastAsia="zh-CN"/>
              </w:rPr>
              <w:t>9</w:t>
            </w:r>
            <w:r w:rsidRPr="00224792">
              <w:rPr>
                <w:rFonts w:ascii="新宋体" w:eastAsia="新宋体" w:hAnsi="新宋体" w:hint="eastAsia"/>
                <w:lang w:eastAsia="zh-CN"/>
              </w:rPr>
              <w:t>月底，将集体性减产措施延长至</w:t>
            </w:r>
            <w:r w:rsidRPr="00224792">
              <w:rPr>
                <w:rFonts w:ascii="新宋体" w:eastAsia="新宋体" w:hAnsi="新宋体"/>
                <w:lang w:eastAsia="zh-CN"/>
              </w:rPr>
              <w:t>2025</w:t>
            </w:r>
            <w:r w:rsidRPr="00224792">
              <w:rPr>
                <w:rFonts w:ascii="新宋体" w:eastAsia="新宋体" w:hAnsi="新宋体" w:hint="eastAsia"/>
                <w:lang w:eastAsia="zh-CN"/>
              </w:rPr>
              <w:t>年结束；以色列否认加沙地带全面人道主义停火的报道，加沙停火谈判仍呈僵局，中东地缘局势动荡反复；利比亚东部政府宣布关闭油田生产及出口，伊拉克预计</w:t>
            </w:r>
            <w:r w:rsidRPr="00224792">
              <w:rPr>
                <w:rFonts w:ascii="新宋体" w:eastAsia="新宋体" w:hAnsi="新宋体"/>
                <w:lang w:eastAsia="zh-CN"/>
              </w:rPr>
              <w:t>9</w:t>
            </w:r>
            <w:r w:rsidRPr="00224792">
              <w:rPr>
                <w:rFonts w:ascii="新宋体" w:eastAsia="新宋体" w:hAnsi="新宋体" w:hint="eastAsia"/>
                <w:lang w:eastAsia="zh-CN"/>
              </w:rPr>
              <w:t>月加大补偿减产力度；欧佩克联盟四季度将逐步退出自愿减产，全球需求放缓担忧限制空间，短线原油期价呈现宽幅震荡。技术上，</w:t>
            </w:r>
            <w:r w:rsidRPr="00224792">
              <w:rPr>
                <w:rFonts w:ascii="新宋体" w:eastAsia="新宋体" w:hAnsi="新宋体"/>
                <w:lang w:eastAsia="zh-CN"/>
              </w:rPr>
              <w:t>SC2410</w:t>
            </w:r>
            <w:r w:rsidRPr="00224792">
              <w:rPr>
                <w:rFonts w:ascii="新宋体" w:eastAsia="新宋体" w:hAnsi="新宋体" w:hint="eastAsia"/>
                <w:lang w:eastAsia="zh-CN"/>
              </w:rPr>
              <w:t>合约考验</w:t>
            </w:r>
            <w:r w:rsidRPr="00224792">
              <w:rPr>
                <w:rFonts w:ascii="新宋体" w:eastAsia="新宋体" w:hAnsi="新宋体"/>
                <w:lang w:eastAsia="zh-CN"/>
              </w:rPr>
              <w:t>540</w:t>
            </w:r>
            <w:r w:rsidRPr="00224792">
              <w:rPr>
                <w:rFonts w:ascii="新宋体" w:eastAsia="新宋体" w:hAnsi="新宋体" w:hint="eastAsia"/>
                <w:lang w:eastAsia="zh-CN"/>
              </w:rPr>
              <w:t>区域支撑，上方测试</w:t>
            </w:r>
            <w:r w:rsidRPr="00224792">
              <w:rPr>
                <w:rFonts w:ascii="新宋体" w:eastAsia="新宋体" w:hAnsi="新宋体"/>
                <w:lang w:eastAsia="zh-CN"/>
              </w:rPr>
              <w:t>5</w:t>
            </w:r>
            <w:r w:rsidRPr="00224792">
              <w:rPr>
                <w:rFonts w:ascii="新宋体" w:eastAsia="新宋体" w:hAnsi="新宋体" w:hint="eastAsia"/>
                <w:lang w:eastAsia="zh-CN"/>
              </w:rPr>
              <w:t>日均线压力，短线呈现宽幅震荡走势。操作上，建议短线交易为主。</w:t>
            </w:r>
          </w:p>
        </w:tc>
      </w:tr>
      <w:tr w:rsidR="00993B64" w:rsidTr="006D478D">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3717C2" w:rsidRPr="003717C2" w:rsidRDefault="003717C2" w:rsidP="003717C2">
            <w:pPr>
              <w:rPr>
                <w:rFonts w:ascii="新宋体" w:eastAsia="新宋体" w:hAnsi="新宋体" w:cs="新宋体"/>
                <w:lang w:eastAsia="zh-CN"/>
              </w:rPr>
            </w:pPr>
            <w:proofErr w:type="gramStart"/>
            <w:r w:rsidRPr="003717C2">
              <w:rPr>
                <w:rFonts w:ascii="新宋体" w:eastAsia="新宋体" w:hAnsi="新宋体" w:cs="新宋体" w:hint="eastAsia"/>
                <w:lang w:eastAsia="zh-CN"/>
              </w:rPr>
              <w:t>本周美糖</w:t>
            </w:r>
            <w:r w:rsidRPr="003717C2">
              <w:rPr>
                <w:rFonts w:ascii="新宋体" w:eastAsia="新宋体" w:hAnsi="新宋体" w:cs="新宋体"/>
                <w:lang w:eastAsia="zh-CN"/>
              </w:rPr>
              <w:t>10</w:t>
            </w:r>
            <w:r w:rsidRPr="003717C2">
              <w:rPr>
                <w:rFonts w:ascii="新宋体" w:eastAsia="新宋体" w:hAnsi="新宋体" w:cs="新宋体" w:hint="eastAsia"/>
                <w:lang w:eastAsia="zh-CN"/>
              </w:rPr>
              <w:t>月</w:t>
            </w:r>
            <w:proofErr w:type="gramEnd"/>
            <w:r w:rsidRPr="003717C2">
              <w:rPr>
                <w:rFonts w:ascii="新宋体" w:eastAsia="新宋体" w:hAnsi="新宋体" w:cs="新宋体" w:hint="eastAsia"/>
                <w:lang w:eastAsia="zh-CN"/>
              </w:rPr>
              <w:t>合约期价上涨，</w:t>
            </w:r>
            <w:proofErr w:type="gramStart"/>
            <w:r w:rsidRPr="003717C2">
              <w:rPr>
                <w:rFonts w:ascii="新宋体" w:eastAsia="新宋体" w:hAnsi="新宋体" w:cs="新宋体" w:hint="eastAsia"/>
                <w:lang w:eastAsia="zh-CN"/>
              </w:rPr>
              <w:t>周度涨幅</w:t>
            </w:r>
            <w:proofErr w:type="gramEnd"/>
            <w:r w:rsidRPr="003717C2">
              <w:rPr>
                <w:rFonts w:ascii="新宋体" w:eastAsia="新宋体" w:hAnsi="新宋体" w:cs="新宋体" w:hint="eastAsia"/>
                <w:lang w:eastAsia="zh-CN"/>
              </w:rPr>
              <w:t>约</w:t>
            </w:r>
            <w:r w:rsidRPr="003717C2">
              <w:rPr>
                <w:rFonts w:ascii="新宋体" w:eastAsia="新宋体" w:hAnsi="新宋体" w:cs="新宋体"/>
                <w:lang w:eastAsia="zh-CN"/>
              </w:rPr>
              <w:t>5.65%</w:t>
            </w:r>
            <w:r w:rsidRPr="003717C2">
              <w:rPr>
                <w:rFonts w:ascii="新宋体" w:eastAsia="新宋体" w:hAnsi="新宋体" w:cs="新宋体" w:hint="eastAsia"/>
                <w:lang w:eastAsia="zh-CN"/>
              </w:rPr>
              <w:t>。由于巴西甘蔗地发生火灾推动价格上涨。</w:t>
            </w:r>
          </w:p>
          <w:p w:rsidR="00993B64" w:rsidRPr="00A65243" w:rsidRDefault="003717C2" w:rsidP="003717C2">
            <w:pPr>
              <w:rPr>
                <w:rFonts w:ascii="新宋体" w:eastAsia="新宋体" w:hAnsi="新宋体" w:cs="新宋体"/>
                <w:lang w:eastAsia="zh-CN"/>
              </w:rPr>
            </w:pPr>
            <w:r w:rsidRPr="003717C2">
              <w:rPr>
                <w:rFonts w:ascii="新宋体" w:eastAsia="新宋体" w:hAnsi="新宋体" w:cs="新宋体" w:hint="eastAsia"/>
                <w:lang w:eastAsia="zh-CN"/>
              </w:rPr>
              <w:t>巴西航运机构</w:t>
            </w:r>
            <w:r w:rsidRPr="003717C2">
              <w:rPr>
                <w:rFonts w:ascii="新宋体" w:eastAsia="新宋体" w:hAnsi="新宋体" w:cs="新宋体"/>
                <w:lang w:eastAsia="zh-CN"/>
              </w:rPr>
              <w:t>Williams</w:t>
            </w:r>
            <w:r w:rsidRPr="003717C2">
              <w:rPr>
                <w:rFonts w:ascii="新宋体" w:eastAsia="新宋体" w:hAnsi="新宋体" w:cs="新宋体" w:hint="eastAsia"/>
                <w:lang w:eastAsia="zh-CN"/>
              </w:rPr>
              <w:t>发布的数据显示，截至</w:t>
            </w:r>
            <w:r w:rsidRPr="003717C2">
              <w:rPr>
                <w:rFonts w:ascii="新宋体" w:eastAsia="新宋体" w:hAnsi="新宋体" w:cs="新宋体"/>
                <w:lang w:eastAsia="zh-CN"/>
              </w:rPr>
              <w:t>8</w:t>
            </w:r>
            <w:r w:rsidRPr="003717C2">
              <w:rPr>
                <w:rFonts w:ascii="新宋体" w:eastAsia="新宋体" w:hAnsi="新宋体" w:cs="新宋体" w:hint="eastAsia"/>
                <w:lang w:eastAsia="zh-CN"/>
              </w:rPr>
              <w:t>月</w:t>
            </w:r>
            <w:r w:rsidRPr="003717C2">
              <w:rPr>
                <w:rFonts w:ascii="新宋体" w:eastAsia="新宋体" w:hAnsi="新宋体" w:cs="新宋体"/>
                <w:lang w:eastAsia="zh-CN"/>
              </w:rPr>
              <w:t>28</w:t>
            </w:r>
            <w:r w:rsidRPr="003717C2">
              <w:rPr>
                <w:rFonts w:ascii="新宋体" w:eastAsia="新宋体" w:hAnsi="新宋体" w:cs="新宋体" w:hint="eastAsia"/>
                <w:lang w:eastAsia="zh-CN"/>
              </w:rPr>
              <w:t>日当周巴西港口等待装运食糖的船只数量为</w:t>
            </w:r>
            <w:r w:rsidRPr="003717C2">
              <w:rPr>
                <w:rFonts w:ascii="新宋体" w:eastAsia="新宋体" w:hAnsi="新宋体" w:cs="新宋体"/>
                <w:lang w:eastAsia="zh-CN"/>
              </w:rPr>
              <w:t>93</w:t>
            </w:r>
            <w:r w:rsidRPr="003717C2">
              <w:rPr>
                <w:rFonts w:ascii="新宋体" w:eastAsia="新宋体" w:hAnsi="新宋体" w:cs="新宋体" w:hint="eastAsia"/>
                <w:lang w:eastAsia="zh-CN"/>
              </w:rPr>
              <w:t>艘，此前一周为</w:t>
            </w:r>
            <w:r w:rsidRPr="003717C2">
              <w:rPr>
                <w:rFonts w:ascii="新宋体" w:eastAsia="新宋体" w:hAnsi="新宋体" w:cs="新宋体"/>
                <w:lang w:eastAsia="zh-CN"/>
              </w:rPr>
              <w:t>91</w:t>
            </w:r>
            <w:r w:rsidRPr="003717C2">
              <w:rPr>
                <w:rFonts w:ascii="新宋体" w:eastAsia="新宋体" w:hAnsi="新宋体" w:cs="新宋体" w:hint="eastAsia"/>
                <w:lang w:eastAsia="zh-CN"/>
              </w:rPr>
              <w:t>艘。港口等待装运的食糖数量为</w:t>
            </w:r>
            <w:r w:rsidRPr="003717C2">
              <w:rPr>
                <w:rFonts w:ascii="新宋体" w:eastAsia="新宋体" w:hAnsi="新宋体" w:cs="新宋体"/>
                <w:lang w:eastAsia="zh-CN"/>
              </w:rPr>
              <w:t>391.37</w:t>
            </w:r>
            <w:r w:rsidRPr="003717C2">
              <w:rPr>
                <w:rFonts w:ascii="新宋体" w:eastAsia="新宋体" w:hAnsi="新宋体" w:cs="新宋体" w:hint="eastAsia"/>
                <w:lang w:eastAsia="zh-CN"/>
              </w:rPr>
              <w:t>万吨，此前一周为</w:t>
            </w:r>
            <w:r w:rsidRPr="003717C2">
              <w:rPr>
                <w:rFonts w:ascii="新宋体" w:eastAsia="新宋体" w:hAnsi="新宋体" w:cs="新宋体"/>
                <w:lang w:eastAsia="zh-CN"/>
              </w:rPr>
              <w:t>383.38</w:t>
            </w:r>
            <w:r w:rsidRPr="003717C2">
              <w:rPr>
                <w:rFonts w:ascii="新宋体" w:eastAsia="新宋体" w:hAnsi="新宋体" w:cs="新宋体" w:hint="eastAsia"/>
                <w:lang w:eastAsia="zh-CN"/>
              </w:rPr>
              <w:t>万吨。当周等待装运出口的食糖船只数量增加，运输进度仍缓慢，等待装运</w:t>
            </w:r>
            <w:proofErr w:type="gramStart"/>
            <w:r w:rsidRPr="003717C2">
              <w:rPr>
                <w:rFonts w:ascii="新宋体" w:eastAsia="新宋体" w:hAnsi="新宋体" w:cs="新宋体" w:hint="eastAsia"/>
                <w:lang w:eastAsia="zh-CN"/>
              </w:rPr>
              <w:t>糖数量</w:t>
            </w:r>
            <w:proofErr w:type="gramEnd"/>
            <w:r w:rsidRPr="003717C2">
              <w:rPr>
                <w:rFonts w:ascii="新宋体" w:eastAsia="新宋体" w:hAnsi="新宋体" w:cs="新宋体" w:hint="eastAsia"/>
                <w:lang w:eastAsia="zh-CN"/>
              </w:rPr>
              <w:t>仍较大。不过巴西糖压榨糖</w:t>
            </w:r>
            <w:r w:rsidRPr="003717C2">
              <w:rPr>
                <w:rFonts w:ascii="新宋体" w:eastAsia="新宋体" w:hAnsi="新宋体" w:cs="新宋体" w:hint="eastAsia"/>
                <w:lang w:eastAsia="zh-CN"/>
              </w:rPr>
              <w:lastRenderedPageBreak/>
              <w:t>产量低于预期，仍支撑原糖市场。</w:t>
            </w:r>
          </w:p>
        </w:tc>
      </w:tr>
      <w:tr w:rsidR="00993B64" w:rsidTr="0013110C">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rsidR="00993B64" w:rsidRDefault="00E42547">
            <w:pPr>
              <w:pStyle w:val="TableText"/>
              <w:spacing w:before="234" w:line="191" w:lineRule="auto"/>
              <w:jc w:val="center"/>
              <w:rPr>
                <w:b/>
                <w:bCs/>
                <w:spacing w:val="3"/>
                <w:sz w:val="19"/>
                <w:szCs w:val="19"/>
                <w:lang w:eastAsia="zh-CN"/>
              </w:rPr>
            </w:pPr>
            <w:r>
              <w:rPr>
                <w:b/>
                <w:bCs/>
                <w:sz w:val="19"/>
                <w:szCs w:val="19"/>
              </w:rPr>
              <w:lastRenderedPageBreak/>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E6EFFB"/>
          </w:tcPr>
          <w:p w:rsidR="003717C2" w:rsidRPr="003717C2" w:rsidRDefault="003717C2" w:rsidP="003717C2">
            <w:pPr>
              <w:spacing w:before="120"/>
              <w:rPr>
                <w:rFonts w:ascii="新宋体" w:eastAsia="新宋体" w:hAnsi="新宋体" w:cs="新宋体"/>
                <w:lang w:eastAsia="zh-CN"/>
              </w:rPr>
            </w:pPr>
            <w:r w:rsidRPr="003717C2">
              <w:rPr>
                <w:rFonts w:ascii="新宋体" w:eastAsia="新宋体" w:hAnsi="新宋体" w:cs="新宋体" w:hint="eastAsia"/>
                <w:lang w:eastAsia="zh-CN"/>
              </w:rPr>
              <w:t>本周美棉</w:t>
            </w:r>
            <w:r w:rsidRPr="003717C2">
              <w:rPr>
                <w:rFonts w:ascii="新宋体" w:eastAsia="新宋体" w:hAnsi="新宋体" w:cs="新宋体"/>
                <w:lang w:eastAsia="zh-CN"/>
              </w:rPr>
              <w:t>12</w:t>
            </w:r>
            <w:r w:rsidRPr="003717C2">
              <w:rPr>
                <w:rFonts w:ascii="新宋体" w:eastAsia="新宋体" w:hAnsi="新宋体" w:cs="新宋体" w:hint="eastAsia"/>
                <w:lang w:eastAsia="zh-CN"/>
              </w:rPr>
              <w:t>月合约价格下跌，</w:t>
            </w:r>
            <w:proofErr w:type="gramStart"/>
            <w:r w:rsidRPr="003717C2">
              <w:rPr>
                <w:rFonts w:ascii="新宋体" w:eastAsia="新宋体" w:hAnsi="新宋体" w:cs="新宋体" w:hint="eastAsia"/>
                <w:lang w:eastAsia="zh-CN"/>
              </w:rPr>
              <w:t>周度跌幅</w:t>
            </w:r>
            <w:proofErr w:type="gramEnd"/>
            <w:r w:rsidRPr="003717C2">
              <w:rPr>
                <w:rFonts w:ascii="新宋体" w:eastAsia="新宋体" w:hAnsi="新宋体" w:cs="新宋体" w:hint="eastAsia"/>
                <w:lang w:eastAsia="zh-CN"/>
              </w:rPr>
              <w:t>约</w:t>
            </w:r>
            <w:r w:rsidRPr="003717C2">
              <w:rPr>
                <w:rFonts w:ascii="新宋体" w:eastAsia="新宋体" w:hAnsi="新宋体" w:cs="新宋体"/>
                <w:lang w:eastAsia="zh-CN"/>
              </w:rPr>
              <w:t>1.17%</w:t>
            </w:r>
            <w:r w:rsidRPr="003717C2">
              <w:rPr>
                <w:rFonts w:ascii="新宋体" w:eastAsia="新宋体" w:hAnsi="新宋体" w:cs="新宋体" w:hint="eastAsia"/>
                <w:lang w:eastAsia="zh-CN"/>
              </w:rPr>
              <w:t>。</w:t>
            </w:r>
            <w:proofErr w:type="gramStart"/>
            <w:r w:rsidRPr="003717C2">
              <w:rPr>
                <w:rFonts w:ascii="新宋体" w:eastAsia="新宋体" w:hAnsi="新宋体" w:cs="新宋体" w:hint="eastAsia"/>
                <w:lang w:eastAsia="zh-CN"/>
              </w:rPr>
              <w:t>由于由于</w:t>
            </w:r>
            <w:proofErr w:type="gramEnd"/>
            <w:r w:rsidRPr="003717C2">
              <w:rPr>
                <w:rFonts w:ascii="新宋体" w:eastAsia="新宋体" w:hAnsi="新宋体" w:cs="新宋体" w:hint="eastAsia"/>
                <w:lang w:eastAsia="zh-CN"/>
              </w:rPr>
              <w:t>需求不佳，利空棉市。</w:t>
            </w:r>
          </w:p>
          <w:p w:rsidR="00993B64" w:rsidRPr="00A65243" w:rsidRDefault="003717C2" w:rsidP="003717C2">
            <w:pPr>
              <w:spacing w:before="120"/>
              <w:rPr>
                <w:rFonts w:ascii="新宋体" w:eastAsia="新宋体" w:hAnsi="新宋体" w:cs="新宋体"/>
                <w:lang w:eastAsia="zh-CN"/>
              </w:rPr>
            </w:pPr>
            <w:r w:rsidRPr="003717C2">
              <w:rPr>
                <w:rFonts w:ascii="新宋体" w:eastAsia="新宋体" w:hAnsi="新宋体" w:cs="新宋体" w:hint="eastAsia"/>
                <w:lang w:eastAsia="zh-CN"/>
              </w:rPr>
              <w:t>据美国农业部</w:t>
            </w:r>
            <w:r w:rsidRPr="003717C2">
              <w:rPr>
                <w:rFonts w:ascii="新宋体" w:eastAsia="新宋体" w:hAnsi="新宋体" w:cs="新宋体"/>
                <w:lang w:eastAsia="zh-CN"/>
              </w:rPr>
              <w:t>(USDA)</w:t>
            </w:r>
            <w:r w:rsidRPr="003717C2">
              <w:rPr>
                <w:rFonts w:ascii="新宋体" w:eastAsia="新宋体" w:hAnsi="新宋体" w:cs="新宋体" w:hint="eastAsia"/>
                <w:lang w:eastAsia="zh-CN"/>
              </w:rPr>
              <w:t>报告显示，</w:t>
            </w:r>
            <w:r w:rsidRPr="003717C2">
              <w:rPr>
                <w:rFonts w:ascii="新宋体" w:eastAsia="新宋体" w:hAnsi="新宋体" w:cs="新宋体"/>
                <w:lang w:eastAsia="zh-CN"/>
              </w:rPr>
              <w:t>8.16-8.22</w:t>
            </w:r>
            <w:r w:rsidRPr="003717C2">
              <w:rPr>
                <w:rFonts w:ascii="新宋体" w:eastAsia="新宋体" w:hAnsi="新宋体" w:cs="新宋体" w:hint="eastAsia"/>
                <w:lang w:eastAsia="zh-CN"/>
              </w:rPr>
              <w:t>日一周美国</w:t>
            </w:r>
            <w:r w:rsidRPr="003717C2">
              <w:rPr>
                <w:rFonts w:ascii="新宋体" w:eastAsia="新宋体" w:hAnsi="新宋体" w:cs="新宋体"/>
                <w:lang w:eastAsia="zh-CN"/>
              </w:rPr>
              <w:t>2024/25</w:t>
            </w:r>
            <w:r w:rsidRPr="003717C2">
              <w:rPr>
                <w:rFonts w:ascii="新宋体" w:eastAsia="新宋体" w:hAnsi="新宋体" w:cs="新宋体" w:hint="eastAsia"/>
                <w:lang w:eastAsia="zh-CN"/>
              </w:rPr>
              <w:t>年度陆地棉净签约</w:t>
            </w:r>
            <w:r w:rsidRPr="003717C2">
              <w:rPr>
                <w:rFonts w:ascii="新宋体" w:eastAsia="新宋体" w:hAnsi="新宋体" w:cs="新宋体"/>
                <w:lang w:eastAsia="zh-CN"/>
              </w:rPr>
              <w:t>30663</w:t>
            </w:r>
            <w:r w:rsidRPr="003717C2">
              <w:rPr>
                <w:rFonts w:ascii="新宋体" w:eastAsia="新宋体" w:hAnsi="新宋体" w:cs="新宋体" w:hint="eastAsia"/>
                <w:lang w:eastAsia="zh-CN"/>
              </w:rPr>
              <w:t>吨（含签约</w:t>
            </w:r>
            <w:r w:rsidRPr="003717C2">
              <w:rPr>
                <w:rFonts w:ascii="新宋体" w:eastAsia="新宋体" w:hAnsi="新宋体" w:cs="新宋体"/>
                <w:lang w:eastAsia="zh-CN"/>
              </w:rPr>
              <w:t>35743</w:t>
            </w:r>
            <w:r w:rsidRPr="003717C2">
              <w:rPr>
                <w:rFonts w:ascii="新宋体" w:eastAsia="新宋体" w:hAnsi="新宋体" w:cs="新宋体" w:hint="eastAsia"/>
                <w:lang w:eastAsia="zh-CN"/>
              </w:rPr>
              <w:t>吨，取消前期签约</w:t>
            </w:r>
            <w:r w:rsidRPr="003717C2">
              <w:rPr>
                <w:rFonts w:ascii="新宋体" w:eastAsia="新宋体" w:hAnsi="新宋体" w:cs="新宋体"/>
                <w:lang w:eastAsia="zh-CN"/>
              </w:rPr>
              <w:t>5080</w:t>
            </w:r>
            <w:r w:rsidRPr="003717C2">
              <w:rPr>
                <w:rFonts w:ascii="新宋体" w:eastAsia="新宋体" w:hAnsi="新宋体" w:cs="新宋体" w:hint="eastAsia"/>
                <w:lang w:eastAsia="zh-CN"/>
              </w:rPr>
              <w:t>吨），较前一周增加</w:t>
            </w:r>
            <w:r w:rsidRPr="003717C2">
              <w:rPr>
                <w:rFonts w:ascii="新宋体" w:eastAsia="新宋体" w:hAnsi="新宋体" w:cs="新宋体"/>
                <w:lang w:eastAsia="zh-CN"/>
              </w:rPr>
              <w:t>45%</w:t>
            </w:r>
            <w:r w:rsidRPr="003717C2">
              <w:rPr>
                <w:rFonts w:ascii="新宋体" w:eastAsia="新宋体" w:hAnsi="新宋体" w:cs="新宋体" w:hint="eastAsia"/>
                <w:lang w:eastAsia="zh-CN"/>
              </w:rPr>
              <w:t>。装运陆地棉</w:t>
            </w:r>
            <w:r w:rsidRPr="003717C2">
              <w:rPr>
                <w:rFonts w:ascii="新宋体" w:eastAsia="新宋体" w:hAnsi="新宋体" w:cs="新宋体"/>
                <w:lang w:eastAsia="zh-CN"/>
              </w:rPr>
              <w:t>32704</w:t>
            </w:r>
            <w:r w:rsidRPr="003717C2">
              <w:rPr>
                <w:rFonts w:ascii="新宋体" w:eastAsia="新宋体" w:hAnsi="新宋体" w:cs="新宋体" w:hint="eastAsia"/>
                <w:lang w:eastAsia="zh-CN"/>
              </w:rPr>
              <w:t>吨，较前一周减少</w:t>
            </w:r>
            <w:r w:rsidRPr="003717C2">
              <w:rPr>
                <w:rFonts w:ascii="新宋体" w:eastAsia="新宋体" w:hAnsi="新宋体" w:cs="新宋体"/>
                <w:lang w:eastAsia="zh-CN"/>
              </w:rPr>
              <w:t>17%</w:t>
            </w:r>
            <w:r w:rsidRPr="003717C2">
              <w:rPr>
                <w:rFonts w:ascii="新宋体" w:eastAsia="新宋体" w:hAnsi="新宋体" w:cs="新宋体" w:hint="eastAsia"/>
                <w:lang w:eastAsia="zh-CN"/>
              </w:rPr>
              <w:t>。当周美国棉花出口</w:t>
            </w:r>
            <w:proofErr w:type="gramStart"/>
            <w:r w:rsidRPr="003717C2">
              <w:rPr>
                <w:rFonts w:ascii="新宋体" w:eastAsia="新宋体" w:hAnsi="新宋体" w:cs="新宋体" w:hint="eastAsia"/>
                <w:lang w:eastAsia="zh-CN"/>
              </w:rPr>
              <w:t>签约量环比</w:t>
            </w:r>
            <w:proofErr w:type="gramEnd"/>
            <w:r w:rsidRPr="003717C2">
              <w:rPr>
                <w:rFonts w:ascii="新宋体" w:eastAsia="新宋体" w:hAnsi="新宋体" w:cs="新宋体" w:hint="eastAsia"/>
                <w:lang w:eastAsia="zh-CN"/>
              </w:rPr>
              <w:t>增加明显，装运减少，出口销售数据相对利多。</w:t>
            </w:r>
          </w:p>
        </w:tc>
      </w:tr>
      <w:tr w:rsidR="00993B64" w:rsidTr="005F32AB">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FFFFFF"/>
          </w:tcPr>
          <w:p w:rsidR="00993B64" w:rsidRPr="005F32AB" w:rsidRDefault="00BA1372" w:rsidP="009647D8">
            <w:pPr>
              <w:spacing w:before="120"/>
              <w:rPr>
                <w:rFonts w:ascii="新宋体" w:eastAsia="新宋体" w:hAnsi="新宋体" w:cs="新宋体"/>
                <w:lang w:eastAsia="zh-CN"/>
              </w:rPr>
            </w:pPr>
            <w:r w:rsidRPr="00BA1372">
              <w:rPr>
                <w:rFonts w:ascii="新宋体" w:eastAsia="新宋体" w:hAnsi="新宋体" w:cs="新宋体" w:hint="eastAsia"/>
                <w:lang w:eastAsia="zh-CN"/>
              </w:rPr>
              <w:t>截至周一，美元指数涨</w:t>
            </w:r>
            <w:r w:rsidRPr="00BA1372">
              <w:rPr>
                <w:rFonts w:ascii="新宋体" w:eastAsia="新宋体" w:hAnsi="新宋体" w:cs="新宋体"/>
                <w:lang w:eastAsia="zh-CN"/>
              </w:rPr>
              <w:t>0.35%</w:t>
            </w:r>
            <w:r w:rsidRPr="00BA1372">
              <w:rPr>
                <w:rFonts w:ascii="新宋体" w:eastAsia="新宋体" w:hAnsi="新宋体" w:cs="新宋体" w:hint="eastAsia"/>
                <w:lang w:eastAsia="zh-CN"/>
              </w:rPr>
              <w:t>报</w:t>
            </w:r>
            <w:r w:rsidRPr="00BA1372">
              <w:rPr>
                <w:rFonts w:ascii="新宋体" w:eastAsia="新宋体" w:hAnsi="新宋体" w:cs="新宋体"/>
                <w:lang w:eastAsia="zh-CN"/>
              </w:rPr>
              <w:t>101.732</w:t>
            </w:r>
            <w:r w:rsidRPr="00BA1372">
              <w:rPr>
                <w:rFonts w:ascii="新宋体" w:eastAsia="新宋体" w:hAnsi="新宋体" w:cs="新宋体" w:hint="eastAsia"/>
                <w:lang w:eastAsia="zh-CN"/>
              </w:rPr>
              <w:t>，周涨</w:t>
            </w:r>
            <w:r w:rsidRPr="00BA1372">
              <w:rPr>
                <w:rFonts w:ascii="新宋体" w:eastAsia="新宋体" w:hAnsi="新宋体" w:cs="新宋体"/>
                <w:lang w:eastAsia="zh-CN"/>
              </w:rPr>
              <w:t>1.04%</w:t>
            </w:r>
            <w:r w:rsidRPr="00BA1372">
              <w:rPr>
                <w:rFonts w:ascii="新宋体" w:eastAsia="新宋体" w:hAnsi="新宋体" w:cs="新宋体" w:hint="eastAsia"/>
                <w:lang w:eastAsia="zh-CN"/>
              </w:rPr>
              <w:t>。非美货币多数下跌，欧元兑美元跌</w:t>
            </w:r>
            <w:r w:rsidRPr="00BA1372">
              <w:rPr>
                <w:rFonts w:ascii="新宋体" w:eastAsia="新宋体" w:hAnsi="新宋体" w:cs="新宋体"/>
                <w:lang w:eastAsia="zh-CN"/>
              </w:rPr>
              <w:t>0.27%</w:t>
            </w:r>
            <w:r w:rsidRPr="00BA1372">
              <w:rPr>
                <w:rFonts w:ascii="新宋体" w:eastAsia="新宋体" w:hAnsi="新宋体" w:cs="新宋体" w:hint="eastAsia"/>
                <w:lang w:eastAsia="zh-CN"/>
              </w:rPr>
              <w:t>报</w:t>
            </w:r>
            <w:r w:rsidRPr="00BA1372">
              <w:rPr>
                <w:rFonts w:ascii="新宋体" w:eastAsia="新宋体" w:hAnsi="新宋体" w:cs="新宋体"/>
                <w:lang w:eastAsia="zh-CN"/>
              </w:rPr>
              <w:t>1.1047</w:t>
            </w:r>
            <w:r w:rsidRPr="00BA1372">
              <w:rPr>
                <w:rFonts w:ascii="新宋体" w:eastAsia="新宋体" w:hAnsi="新宋体" w:cs="新宋体" w:hint="eastAsia"/>
                <w:lang w:eastAsia="zh-CN"/>
              </w:rPr>
              <w:t>，周跌</w:t>
            </w:r>
            <w:r w:rsidRPr="00BA1372">
              <w:rPr>
                <w:rFonts w:ascii="新宋体" w:eastAsia="新宋体" w:hAnsi="新宋体" w:cs="新宋体"/>
                <w:lang w:eastAsia="zh-CN"/>
              </w:rPr>
              <w:t>1.3%</w:t>
            </w:r>
            <w:r w:rsidRPr="00BA1372">
              <w:rPr>
                <w:rFonts w:ascii="新宋体" w:eastAsia="新宋体" w:hAnsi="新宋体" w:cs="新宋体" w:hint="eastAsia"/>
                <w:lang w:eastAsia="zh-CN"/>
              </w:rPr>
              <w:t>；英镑兑美元跌</w:t>
            </w:r>
            <w:r w:rsidRPr="00BA1372">
              <w:rPr>
                <w:rFonts w:ascii="新宋体" w:eastAsia="新宋体" w:hAnsi="新宋体" w:cs="新宋体"/>
                <w:lang w:eastAsia="zh-CN"/>
              </w:rPr>
              <w:t>0.32%</w:t>
            </w:r>
            <w:r w:rsidRPr="00BA1372">
              <w:rPr>
                <w:rFonts w:ascii="新宋体" w:eastAsia="新宋体" w:hAnsi="新宋体" w:cs="新宋体" w:hint="eastAsia"/>
                <w:lang w:eastAsia="zh-CN"/>
              </w:rPr>
              <w:t>报</w:t>
            </w:r>
            <w:r w:rsidRPr="00BA1372">
              <w:rPr>
                <w:rFonts w:ascii="新宋体" w:eastAsia="新宋体" w:hAnsi="新宋体" w:cs="新宋体"/>
                <w:lang w:eastAsia="zh-CN"/>
              </w:rPr>
              <w:t>1.3126</w:t>
            </w:r>
            <w:r w:rsidRPr="00BA1372">
              <w:rPr>
                <w:rFonts w:ascii="新宋体" w:eastAsia="新宋体" w:hAnsi="新宋体" w:cs="新宋体" w:hint="eastAsia"/>
                <w:lang w:eastAsia="zh-CN"/>
              </w:rPr>
              <w:t>，周跌</w:t>
            </w:r>
            <w:r w:rsidRPr="00BA1372">
              <w:rPr>
                <w:rFonts w:ascii="新宋体" w:eastAsia="新宋体" w:hAnsi="新宋体" w:cs="新宋体"/>
                <w:lang w:eastAsia="zh-CN"/>
              </w:rPr>
              <w:t>0.7%</w:t>
            </w:r>
            <w:r w:rsidRPr="00BA1372">
              <w:rPr>
                <w:rFonts w:ascii="新宋体" w:eastAsia="新宋体" w:hAnsi="新宋体" w:cs="新宋体" w:hint="eastAsia"/>
                <w:lang w:eastAsia="zh-CN"/>
              </w:rPr>
              <w:t>；澳元兑美元跌</w:t>
            </w:r>
            <w:r w:rsidRPr="00BA1372">
              <w:rPr>
                <w:rFonts w:ascii="新宋体" w:eastAsia="新宋体" w:hAnsi="新宋体" w:cs="新宋体"/>
                <w:lang w:eastAsia="zh-CN"/>
              </w:rPr>
              <w:t>0.49%</w:t>
            </w:r>
            <w:r w:rsidRPr="00BA1372">
              <w:rPr>
                <w:rFonts w:ascii="新宋体" w:eastAsia="新宋体" w:hAnsi="新宋体" w:cs="新宋体" w:hint="eastAsia"/>
                <w:lang w:eastAsia="zh-CN"/>
              </w:rPr>
              <w:t>报</w:t>
            </w:r>
            <w:r w:rsidRPr="00BA1372">
              <w:rPr>
                <w:rFonts w:ascii="新宋体" w:eastAsia="新宋体" w:hAnsi="新宋体" w:cs="新宋体"/>
                <w:lang w:eastAsia="zh-CN"/>
              </w:rPr>
              <w:t>0.6765</w:t>
            </w:r>
            <w:r w:rsidRPr="00BA1372">
              <w:rPr>
                <w:rFonts w:ascii="新宋体" w:eastAsia="新宋体" w:hAnsi="新宋体" w:cs="新宋体" w:hint="eastAsia"/>
                <w:lang w:eastAsia="zh-CN"/>
              </w:rPr>
              <w:t>，周跌</w:t>
            </w:r>
            <w:r w:rsidRPr="00BA1372">
              <w:rPr>
                <w:rFonts w:ascii="新宋体" w:eastAsia="新宋体" w:hAnsi="新宋体" w:cs="新宋体"/>
                <w:lang w:eastAsia="zh-CN"/>
              </w:rPr>
              <w:t>0.44%</w:t>
            </w:r>
            <w:r w:rsidRPr="00BA1372">
              <w:rPr>
                <w:rFonts w:ascii="新宋体" w:eastAsia="新宋体" w:hAnsi="新宋体" w:cs="新宋体" w:hint="eastAsia"/>
                <w:lang w:eastAsia="zh-CN"/>
              </w:rPr>
              <w:t>；美元兑日元涨</w:t>
            </w:r>
            <w:r w:rsidRPr="00BA1372">
              <w:rPr>
                <w:rFonts w:ascii="新宋体" w:eastAsia="新宋体" w:hAnsi="新宋体" w:cs="新宋体"/>
                <w:lang w:eastAsia="zh-CN"/>
              </w:rPr>
              <w:t>0.85%</w:t>
            </w:r>
            <w:r w:rsidRPr="00BA1372">
              <w:rPr>
                <w:rFonts w:ascii="新宋体" w:eastAsia="新宋体" w:hAnsi="新宋体" w:cs="新宋体" w:hint="eastAsia"/>
                <w:lang w:eastAsia="zh-CN"/>
              </w:rPr>
              <w:t>报</w:t>
            </w:r>
            <w:r w:rsidRPr="00BA1372">
              <w:rPr>
                <w:rFonts w:ascii="新宋体" w:eastAsia="新宋体" w:hAnsi="新宋体" w:cs="新宋体"/>
                <w:lang w:eastAsia="zh-CN"/>
              </w:rPr>
              <w:t>146.213</w:t>
            </w:r>
            <w:r w:rsidRPr="00BA1372">
              <w:rPr>
                <w:rFonts w:ascii="新宋体" w:eastAsia="新宋体" w:hAnsi="新宋体" w:cs="新宋体" w:hint="eastAsia"/>
                <w:lang w:eastAsia="zh-CN"/>
              </w:rPr>
              <w:t>，周涨</w:t>
            </w:r>
            <w:r w:rsidRPr="00BA1372">
              <w:rPr>
                <w:rFonts w:ascii="新宋体" w:eastAsia="新宋体" w:hAnsi="新宋体" w:cs="新宋体"/>
                <w:lang w:eastAsia="zh-CN"/>
              </w:rPr>
              <w:t>1.29%</w:t>
            </w:r>
            <w:r w:rsidRPr="00BA1372">
              <w:rPr>
                <w:rFonts w:ascii="新宋体" w:eastAsia="新宋体" w:hAnsi="新宋体" w:cs="新宋体" w:hint="eastAsia"/>
                <w:lang w:eastAsia="zh-CN"/>
              </w:rPr>
              <w:t>。上周，美元指数受到美国个人支出和核心</w:t>
            </w:r>
            <w:r w:rsidRPr="00BA1372">
              <w:rPr>
                <w:rFonts w:ascii="新宋体" w:eastAsia="新宋体" w:hAnsi="新宋体" w:cs="新宋体"/>
                <w:lang w:eastAsia="zh-CN"/>
              </w:rPr>
              <w:t>PCE</w:t>
            </w:r>
            <w:r w:rsidRPr="00BA1372">
              <w:rPr>
                <w:rFonts w:ascii="新宋体" w:eastAsia="新宋体" w:hAnsi="新宋体" w:cs="新宋体" w:hint="eastAsia"/>
                <w:lang w:eastAsia="zh-CN"/>
              </w:rPr>
              <w:t>报告的支持上涨至一周半高点，这些数据降低了市场对美联储在下个月</w:t>
            </w:r>
            <w:r w:rsidRPr="00BA1372">
              <w:rPr>
                <w:rFonts w:ascii="新宋体" w:eastAsia="新宋体" w:hAnsi="新宋体" w:cs="新宋体"/>
                <w:lang w:eastAsia="zh-CN"/>
              </w:rPr>
              <w:t>FOMC</w:t>
            </w:r>
            <w:r w:rsidRPr="00BA1372">
              <w:rPr>
                <w:rFonts w:ascii="新宋体" w:eastAsia="新宋体" w:hAnsi="新宋体" w:cs="新宋体" w:hint="eastAsia"/>
                <w:lang w:eastAsia="zh-CN"/>
              </w:rPr>
              <w:t>会议上降息</w:t>
            </w:r>
            <w:r w:rsidRPr="00BA1372">
              <w:rPr>
                <w:rFonts w:ascii="新宋体" w:eastAsia="新宋体" w:hAnsi="新宋体" w:cs="新宋体"/>
                <w:lang w:eastAsia="zh-CN"/>
              </w:rPr>
              <w:t>50</w:t>
            </w:r>
            <w:r w:rsidRPr="00BA1372">
              <w:rPr>
                <w:rFonts w:ascii="新宋体" w:eastAsia="新宋体" w:hAnsi="新宋体" w:cs="新宋体" w:hint="eastAsia"/>
                <w:lang w:eastAsia="zh-CN"/>
              </w:rPr>
              <w:t>个基点的预期。此外，月底的</w:t>
            </w:r>
            <w:proofErr w:type="gramStart"/>
            <w:r w:rsidRPr="00BA1372">
              <w:rPr>
                <w:rFonts w:ascii="新宋体" w:eastAsia="新宋体" w:hAnsi="新宋体" w:cs="新宋体" w:hint="eastAsia"/>
                <w:lang w:eastAsia="zh-CN"/>
              </w:rPr>
              <w:t>仓位</w:t>
            </w:r>
            <w:proofErr w:type="gramEnd"/>
            <w:r w:rsidRPr="00BA1372">
              <w:rPr>
                <w:rFonts w:ascii="新宋体" w:eastAsia="新宋体" w:hAnsi="新宋体" w:cs="新宋体" w:hint="eastAsia"/>
                <w:lang w:eastAsia="zh-CN"/>
              </w:rPr>
              <w:t>调整和较高的美国国债收益率也推动了美元上涨。</w:t>
            </w:r>
            <w:r w:rsidRPr="00BA1372">
              <w:rPr>
                <w:rFonts w:ascii="新宋体" w:eastAsia="新宋体" w:hAnsi="新宋体" w:cs="新宋体"/>
                <w:lang w:eastAsia="zh-CN"/>
              </w:rPr>
              <w:t>7</w:t>
            </w:r>
            <w:r w:rsidRPr="00BA1372">
              <w:rPr>
                <w:rFonts w:ascii="新宋体" w:eastAsia="新宋体" w:hAnsi="新宋体" w:cs="新宋体" w:hint="eastAsia"/>
                <w:lang w:eastAsia="zh-CN"/>
              </w:rPr>
              <w:t>月美国个人支出环比增长</w:t>
            </w:r>
            <w:r w:rsidRPr="00BA1372">
              <w:rPr>
                <w:rFonts w:ascii="新宋体" w:eastAsia="新宋体" w:hAnsi="新宋体" w:cs="新宋体"/>
                <w:lang w:eastAsia="zh-CN"/>
              </w:rPr>
              <w:t>0.5%</w:t>
            </w:r>
            <w:r w:rsidRPr="00BA1372">
              <w:rPr>
                <w:rFonts w:ascii="新宋体" w:eastAsia="新宋体" w:hAnsi="新宋体" w:cs="新宋体" w:hint="eastAsia"/>
                <w:lang w:eastAsia="zh-CN"/>
              </w:rPr>
              <w:t>，符合预期且高于前值。</w:t>
            </w:r>
            <w:r w:rsidRPr="00BA1372">
              <w:rPr>
                <w:rFonts w:ascii="新宋体" w:eastAsia="新宋体" w:hAnsi="新宋体" w:cs="新宋体"/>
                <w:lang w:eastAsia="zh-CN"/>
              </w:rPr>
              <w:t>7</w:t>
            </w:r>
            <w:r w:rsidRPr="00BA1372">
              <w:rPr>
                <w:rFonts w:ascii="新宋体" w:eastAsia="新宋体" w:hAnsi="新宋体" w:cs="新宋体" w:hint="eastAsia"/>
                <w:lang w:eastAsia="zh-CN"/>
              </w:rPr>
              <w:t>月个人收入环比增长</w:t>
            </w:r>
            <w:r w:rsidRPr="00BA1372">
              <w:rPr>
                <w:rFonts w:ascii="新宋体" w:eastAsia="新宋体" w:hAnsi="新宋体" w:cs="新宋体"/>
                <w:lang w:eastAsia="zh-CN"/>
              </w:rPr>
              <w:t>0.3%</w:t>
            </w:r>
            <w:r w:rsidRPr="00BA1372">
              <w:rPr>
                <w:rFonts w:ascii="新宋体" w:eastAsia="新宋体" w:hAnsi="新宋体" w:cs="新宋体" w:hint="eastAsia"/>
                <w:lang w:eastAsia="zh-CN"/>
              </w:rPr>
              <w:t>，高于预期的</w:t>
            </w:r>
            <w:r w:rsidRPr="00BA1372">
              <w:rPr>
                <w:rFonts w:ascii="新宋体" w:eastAsia="新宋体" w:hAnsi="新宋体" w:cs="新宋体"/>
                <w:lang w:eastAsia="zh-CN"/>
              </w:rPr>
              <w:t>0.2%</w:t>
            </w:r>
            <w:r w:rsidRPr="00BA1372">
              <w:rPr>
                <w:rFonts w:ascii="新宋体" w:eastAsia="新宋体" w:hAnsi="新宋体" w:cs="新宋体" w:hint="eastAsia"/>
                <w:lang w:eastAsia="zh-CN"/>
              </w:rPr>
              <w:t>。而美联储偏好的通胀指标——</w:t>
            </w:r>
            <w:r w:rsidRPr="00BA1372">
              <w:rPr>
                <w:rFonts w:ascii="新宋体" w:eastAsia="新宋体" w:hAnsi="新宋体" w:cs="新宋体"/>
                <w:lang w:eastAsia="zh-CN"/>
              </w:rPr>
              <w:t>7</w:t>
            </w:r>
            <w:r w:rsidRPr="00BA1372">
              <w:rPr>
                <w:rFonts w:ascii="新宋体" w:eastAsia="新宋体" w:hAnsi="新宋体" w:cs="新宋体" w:hint="eastAsia"/>
                <w:lang w:eastAsia="zh-CN"/>
              </w:rPr>
              <w:t>月核心</w:t>
            </w:r>
            <w:r w:rsidRPr="00BA1372">
              <w:rPr>
                <w:rFonts w:ascii="新宋体" w:eastAsia="新宋体" w:hAnsi="新宋体" w:cs="新宋体"/>
                <w:lang w:eastAsia="zh-CN"/>
              </w:rPr>
              <w:t>PCE</w:t>
            </w:r>
            <w:r w:rsidRPr="00BA1372">
              <w:rPr>
                <w:rFonts w:ascii="新宋体" w:eastAsia="新宋体" w:hAnsi="新宋体" w:cs="新宋体" w:hint="eastAsia"/>
                <w:lang w:eastAsia="zh-CN"/>
              </w:rPr>
              <w:t>价格指数同比上涨</w:t>
            </w:r>
            <w:r w:rsidRPr="00BA1372">
              <w:rPr>
                <w:rFonts w:ascii="新宋体" w:eastAsia="新宋体" w:hAnsi="新宋体" w:cs="新宋体"/>
                <w:lang w:eastAsia="zh-CN"/>
              </w:rPr>
              <w:t>2.6%</w:t>
            </w:r>
            <w:r w:rsidRPr="00BA1372">
              <w:rPr>
                <w:rFonts w:ascii="新宋体" w:eastAsia="新宋体" w:hAnsi="新宋体" w:cs="新宋体" w:hint="eastAsia"/>
                <w:lang w:eastAsia="zh-CN"/>
              </w:rPr>
              <w:t>，与</w:t>
            </w:r>
            <w:r w:rsidRPr="00BA1372">
              <w:rPr>
                <w:rFonts w:ascii="新宋体" w:eastAsia="新宋体" w:hAnsi="新宋体" w:cs="新宋体"/>
                <w:lang w:eastAsia="zh-CN"/>
              </w:rPr>
              <w:t>6</w:t>
            </w:r>
            <w:r w:rsidRPr="00BA1372">
              <w:rPr>
                <w:rFonts w:ascii="新宋体" w:eastAsia="新宋体" w:hAnsi="新宋体" w:cs="新宋体" w:hint="eastAsia"/>
                <w:lang w:eastAsia="zh-CN"/>
              </w:rPr>
              <w:t>月持平，好于预期的</w:t>
            </w:r>
            <w:r w:rsidRPr="00BA1372">
              <w:rPr>
                <w:rFonts w:ascii="新宋体" w:eastAsia="新宋体" w:hAnsi="新宋体" w:cs="新宋体"/>
                <w:lang w:eastAsia="zh-CN"/>
              </w:rPr>
              <w:t>2.7%</w:t>
            </w:r>
            <w:r w:rsidRPr="00BA1372">
              <w:rPr>
                <w:rFonts w:ascii="新宋体" w:eastAsia="新宋体" w:hAnsi="新宋体" w:cs="新宋体" w:hint="eastAsia"/>
                <w:lang w:eastAsia="zh-CN"/>
              </w:rPr>
              <w:t>。</w:t>
            </w:r>
            <w:r w:rsidRPr="00BA1372">
              <w:rPr>
                <w:rFonts w:ascii="新宋体" w:eastAsia="新宋体" w:hAnsi="新宋体" w:cs="新宋体"/>
                <w:lang w:eastAsia="zh-CN"/>
              </w:rPr>
              <w:t>8</w:t>
            </w:r>
            <w:r w:rsidRPr="00BA1372">
              <w:rPr>
                <w:rFonts w:ascii="新宋体" w:eastAsia="新宋体" w:hAnsi="新宋体" w:cs="新宋体" w:hint="eastAsia"/>
                <w:lang w:eastAsia="zh-CN"/>
              </w:rPr>
              <w:t>月芝加哥</w:t>
            </w:r>
            <w:r w:rsidRPr="00BA1372">
              <w:rPr>
                <w:rFonts w:ascii="新宋体" w:eastAsia="新宋体" w:hAnsi="新宋体" w:cs="新宋体"/>
                <w:lang w:eastAsia="zh-CN"/>
              </w:rPr>
              <w:t>PMI</w:t>
            </w:r>
            <w:r w:rsidRPr="00BA1372">
              <w:rPr>
                <w:rFonts w:ascii="新宋体" w:eastAsia="新宋体" w:hAnsi="新宋体" w:cs="新宋体" w:hint="eastAsia"/>
                <w:lang w:eastAsia="zh-CN"/>
              </w:rPr>
              <w:t>意外上升</w:t>
            </w:r>
            <w:r w:rsidRPr="00BA1372">
              <w:rPr>
                <w:rFonts w:ascii="新宋体" w:eastAsia="新宋体" w:hAnsi="新宋体" w:cs="新宋体"/>
                <w:lang w:eastAsia="zh-CN"/>
              </w:rPr>
              <w:t>0.8</w:t>
            </w:r>
            <w:r w:rsidRPr="00BA1372">
              <w:rPr>
                <w:rFonts w:ascii="新宋体" w:eastAsia="新宋体" w:hAnsi="新宋体" w:cs="新宋体" w:hint="eastAsia"/>
                <w:lang w:eastAsia="zh-CN"/>
              </w:rPr>
              <w:t>点至</w:t>
            </w:r>
            <w:r w:rsidRPr="00BA1372">
              <w:rPr>
                <w:rFonts w:ascii="新宋体" w:eastAsia="新宋体" w:hAnsi="新宋体" w:cs="新宋体"/>
                <w:lang w:eastAsia="zh-CN"/>
              </w:rPr>
              <w:t>46.1</w:t>
            </w:r>
            <w:r w:rsidRPr="00BA1372">
              <w:rPr>
                <w:rFonts w:ascii="新宋体" w:eastAsia="新宋体" w:hAnsi="新宋体" w:cs="新宋体" w:hint="eastAsia"/>
                <w:lang w:eastAsia="zh-CN"/>
              </w:rPr>
              <w:t>。密歇根大学</w:t>
            </w:r>
            <w:r w:rsidRPr="00BA1372">
              <w:rPr>
                <w:rFonts w:ascii="新宋体" w:eastAsia="新宋体" w:hAnsi="新宋体" w:cs="新宋体"/>
                <w:lang w:eastAsia="zh-CN"/>
              </w:rPr>
              <w:t>8</w:t>
            </w:r>
            <w:r w:rsidRPr="00BA1372">
              <w:rPr>
                <w:rFonts w:ascii="新宋体" w:eastAsia="新宋体" w:hAnsi="新宋体" w:cs="新宋体" w:hint="eastAsia"/>
                <w:lang w:eastAsia="zh-CN"/>
              </w:rPr>
              <w:t>月美国消费者信心指数上修至</w:t>
            </w:r>
            <w:r w:rsidRPr="00BA1372">
              <w:rPr>
                <w:rFonts w:ascii="新宋体" w:eastAsia="新宋体" w:hAnsi="新宋体" w:cs="新宋体"/>
                <w:lang w:eastAsia="zh-CN"/>
              </w:rPr>
              <w:t>67.9</w:t>
            </w:r>
            <w:r w:rsidRPr="00BA1372">
              <w:rPr>
                <w:rFonts w:ascii="新宋体" w:eastAsia="新宋体" w:hAnsi="新宋体" w:cs="新宋体" w:hint="eastAsia"/>
                <w:lang w:eastAsia="zh-CN"/>
              </w:rPr>
              <w:t>，但略低于预期。市场预计，</w:t>
            </w:r>
            <w:r w:rsidRPr="00BA1372">
              <w:rPr>
                <w:rFonts w:ascii="新宋体" w:eastAsia="新宋体" w:hAnsi="新宋体" w:cs="新宋体"/>
                <w:lang w:eastAsia="zh-CN"/>
              </w:rPr>
              <w:t>9</w:t>
            </w:r>
            <w:r w:rsidRPr="00BA1372">
              <w:rPr>
                <w:rFonts w:ascii="新宋体" w:eastAsia="新宋体" w:hAnsi="新宋体" w:cs="新宋体" w:hint="eastAsia"/>
                <w:lang w:eastAsia="zh-CN"/>
              </w:rPr>
              <w:t>月</w:t>
            </w:r>
            <w:r w:rsidRPr="00BA1372">
              <w:rPr>
                <w:rFonts w:ascii="新宋体" w:eastAsia="新宋体" w:hAnsi="新宋体" w:cs="新宋体"/>
                <w:lang w:eastAsia="zh-CN"/>
              </w:rPr>
              <w:t>17-18</w:t>
            </w:r>
            <w:r w:rsidRPr="00BA1372">
              <w:rPr>
                <w:rFonts w:ascii="新宋体" w:eastAsia="新宋体" w:hAnsi="新宋体" w:cs="新宋体" w:hint="eastAsia"/>
                <w:lang w:eastAsia="zh-CN"/>
              </w:rPr>
              <w:t>日的利率会议上，美联储有</w:t>
            </w:r>
            <w:r w:rsidRPr="00BA1372">
              <w:rPr>
                <w:rFonts w:ascii="新宋体" w:eastAsia="新宋体" w:hAnsi="新宋体" w:cs="新宋体"/>
                <w:lang w:eastAsia="zh-CN"/>
              </w:rPr>
              <w:t>100%</w:t>
            </w:r>
            <w:r w:rsidRPr="00BA1372">
              <w:rPr>
                <w:rFonts w:ascii="新宋体" w:eastAsia="新宋体" w:hAnsi="新宋体" w:cs="新宋体" w:hint="eastAsia"/>
                <w:lang w:eastAsia="zh-CN"/>
              </w:rPr>
              <w:t>的可能性降息</w:t>
            </w:r>
            <w:r w:rsidRPr="00BA1372">
              <w:rPr>
                <w:rFonts w:ascii="新宋体" w:eastAsia="新宋体" w:hAnsi="新宋体" w:cs="新宋体"/>
                <w:lang w:eastAsia="zh-CN"/>
              </w:rPr>
              <w:t>25</w:t>
            </w:r>
            <w:r w:rsidRPr="00BA1372">
              <w:rPr>
                <w:rFonts w:ascii="新宋体" w:eastAsia="新宋体" w:hAnsi="新宋体" w:cs="新宋体" w:hint="eastAsia"/>
                <w:lang w:eastAsia="zh-CN"/>
              </w:rPr>
              <w:t>个基点，降息</w:t>
            </w:r>
            <w:r w:rsidRPr="00BA1372">
              <w:rPr>
                <w:rFonts w:ascii="新宋体" w:eastAsia="新宋体" w:hAnsi="新宋体" w:cs="新宋体"/>
                <w:lang w:eastAsia="zh-CN"/>
              </w:rPr>
              <w:t>50</w:t>
            </w:r>
            <w:r w:rsidRPr="00BA1372">
              <w:rPr>
                <w:rFonts w:ascii="新宋体" w:eastAsia="新宋体" w:hAnsi="新宋体" w:cs="新宋体" w:hint="eastAsia"/>
                <w:lang w:eastAsia="zh-CN"/>
              </w:rPr>
              <w:t>个基点的概率为</w:t>
            </w:r>
            <w:r w:rsidRPr="00BA1372">
              <w:rPr>
                <w:rFonts w:ascii="新宋体" w:eastAsia="新宋体" w:hAnsi="新宋体" w:cs="新宋体"/>
                <w:lang w:eastAsia="zh-CN"/>
              </w:rPr>
              <w:t>31%</w:t>
            </w:r>
            <w:r w:rsidRPr="00BA1372">
              <w:rPr>
                <w:rFonts w:ascii="新宋体" w:eastAsia="新宋体" w:hAnsi="新宋体" w:cs="新宋体" w:hint="eastAsia"/>
                <w:lang w:eastAsia="zh-CN"/>
              </w:rPr>
              <w:t>。非美国</w:t>
            </w:r>
            <w:proofErr w:type="gramStart"/>
            <w:r w:rsidRPr="00BA1372">
              <w:rPr>
                <w:rFonts w:ascii="新宋体" w:eastAsia="新宋体" w:hAnsi="新宋体" w:cs="新宋体" w:hint="eastAsia"/>
                <w:lang w:eastAsia="zh-CN"/>
              </w:rPr>
              <w:t>家货币</w:t>
            </w:r>
            <w:proofErr w:type="gramEnd"/>
            <w:r w:rsidRPr="00BA1372">
              <w:rPr>
                <w:rFonts w:ascii="新宋体" w:eastAsia="新宋体" w:hAnsi="新宋体" w:cs="新宋体" w:hint="eastAsia"/>
                <w:lang w:eastAsia="zh-CN"/>
              </w:rPr>
              <w:t>方面，欧元兑美元跌至一周半低点。欧元区</w:t>
            </w:r>
            <w:r w:rsidRPr="00BA1372">
              <w:rPr>
                <w:rFonts w:ascii="新宋体" w:eastAsia="新宋体" w:hAnsi="新宋体" w:cs="新宋体"/>
                <w:lang w:eastAsia="zh-CN"/>
              </w:rPr>
              <w:t>8</w:t>
            </w:r>
            <w:r w:rsidRPr="00BA1372">
              <w:rPr>
                <w:rFonts w:ascii="新宋体" w:eastAsia="新宋体" w:hAnsi="新宋体" w:cs="新宋体" w:hint="eastAsia"/>
                <w:lang w:eastAsia="zh-CN"/>
              </w:rPr>
              <w:t>月</w:t>
            </w:r>
            <w:r w:rsidRPr="00BA1372">
              <w:rPr>
                <w:rFonts w:ascii="新宋体" w:eastAsia="新宋体" w:hAnsi="新宋体" w:cs="新宋体"/>
                <w:lang w:eastAsia="zh-CN"/>
              </w:rPr>
              <w:t>CPI</w:t>
            </w:r>
            <w:r w:rsidRPr="00BA1372">
              <w:rPr>
                <w:rFonts w:ascii="新宋体" w:eastAsia="新宋体" w:hAnsi="新宋体" w:cs="新宋体" w:hint="eastAsia"/>
                <w:lang w:eastAsia="zh-CN"/>
              </w:rPr>
              <w:t>同比增幅为三年来最小增幅；核心</w:t>
            </w:r>
            <w:r w:rsidRPr="00BA1372">
              <w:rPr>
                <w:rFonts w:ascii="新宋体" w:eastAsia="新宋体" w:hAnsi="新宋体" w:cs="新宋体"/>
                <w:lang w:eastAsia="zh-CN"/>
              </w:rPr>
              <w:t>CPI</w:t>
            </w:r>
            <w:r w:rsidRPr="00BA1372">
              <w:rPr>
                <w:rFonts w:ascii="新宋体" w:eastAsia="新宋体" w:hAnsi="新宋体" w:cs="新宋体" w:hint="eastAsia"/>
                <w:lang w:eastAsia="zh-CN"/>
              </w:rPr>
              <w:t>同比增幅也从</w:t>
            </w:r>
            <w:r w:rsidRPr="00BA1372">
              <w:rPr>
                <w:rFonts w:ascii="新宋体" w:eastAsia="新宋体" w:hAnsi="新宋体" w:cs="新宋体"/>
                <w:lang w:eastAsia="zh-CN"/>
              </w:rPr>
              <w:t>7</w:t>
            </w:r>
            <w:r w:rsidRPr="00BA1372">
              <w:rPr>
                <w:rFonts w:ascii="新宋体" w:eastAsia="新宋体" w:hAnsi="新宋体" w:cs="新宋体" w:hint="eastAsia"/>
                <w:lang w:eastAsia="zh-CN"/>
              </w:rPr>
              <w:t>月的</w:t>
            </w:r>
            <w:r w:rsidRPr="00BA1372">
              <w:rPr>
                <w:rFonts w:ascii="新宋体" w:eastAsia="新宋体" w:hAnsi="新宋体" w:cs="新宋体"/>
                <w:lang w:eastAsia="zh-CN"/>
              </w:rPr>
              <w:t>2.9%</w:t>
            </w:r>
            <w:r w:rsidRPr="00BA1372">
              <w:rPr>
                <w:rFonts w:ascii="新宋体" w:eastAsia="新宋体" w:hAnsi="新宋体" w:cs="新宋体" w:hint="eastAsia"/>
                <w:lang w:eastAsia="zh-CN"/>
              </w:rPr>
              <w:t>降至</w:t>
            </w:r>
            <w:r w:rsidRPr="00BA1372">
              <w:rPr>
                <w:rFonts w:ascii="新宋体" w:eastAsia="新宋体" w:hAnsi="新宋体" w:cs="新宋体"/>
                <w:lang w:eastAsia="zh-CN"/>
              </w:rPr>
              <w:t>2.8%</w:t>
            </w:r>
            <w:r w:rsidRPr="00BA1372">
              <w:rPr>
                <w:rFonts w:ascii="新宋体" w:eastAsia="新宋体" w:hAnsi="新宋体" w:cs="新宋体" w:hint="eastAsia"/>
                <w:lang w:eastAsia="zh-CN"/>
              </w:rPr>
              <w:t>。这对欧洲央行的政策构成了鸽派压力。然而，由于</w:t>
            </w:r>
            <w:r w:rsidRPr="00BA1372">
              <w:rPr>
                <w:rFonts w:ascii="新宋体" w:eastAsia="新宋体" w:hAnsi="新宋体" w:cs="新宋体"/>
                <w:lang w:eastAsia="zh-CN"/>
              </w:rPr>
              <w:t>7</w:t>
            </w:r>
            <w:r w:rsidRPr="00BA1372">
              <w:rPr>
                <w:rFonts w:ascii="新宋体" w:eastAsia="新宋体" w:hAnsi="新宋体" w:cs="新宋体" w:hint="eastAsia"/>
                <w:lang w:eastAsia="zh-CN"/>
              </w:rPr>
              <w:t>月失业率意外下降至历史新低，这构成鹰派支持，限制了欧元的跌幅。此外，欧洲央行成员施纳贝尔周五的讲话也支撑了欧元，她表示，欧洲央行不应过快降低利率。此外，</w:t>
            </w:r>
            <w:r w:rsidRPr="00BA1372">
              <w:rPr>
                <w:rFonts w:ascii="新宋体" w:eastAsia="新宋体" w:hAnsi="新宋体" w:cs="新宋体"/>
                <w:lang w:eastAsia="zh-CN"/>
              </w:rPr>
              <w:t>7</w:t>
            </w:r>
            <w:r w:rsidRPr="00BA1372">
              <w:rPr>
                <w:rFonts w:ascii="新宋体" w:eastAsia="新宋体" w:hAnsi="新宋体" w:cs="新宋体" w:hint="eastAsia"/>
                <w:lang w:eastAsia="zh-CN"/>
              </w:rPr>
              <w:t>月失业率意外下降至创纪录的</w:t>
            </w:r>
            <w:r w:rsidRPr="00BA1372">
              <w:rPr>
                <w:rFonts w:ascii="新宋体" w:eastAsia="新宋体" w:hAnsi="新宋体" w:cs="新宋体"/>
                <w:lang w:eastAsia="zh-CN"/>
              </w:rPr>
              <w:t>6.4%</w:t>
            </w:r>
            <w:r w:rsidRPr="00BA1372">
              <w:rPr>
                <w:rFonts w:ascii="新宋体" w:eastAsia="新宋体" w:hAnsi="新宋体" w:cs="新宋体" w:hint="eastAsia"/>
                <w:lang w:eastAsia="zh-CN"/>
              </w:rPr>
              <w:t>，显示出劳动力市场比预期更为强劲。日元方面，日元在周五东京</w:t>
            </w:r>
            <w:r w:rsidRPr="00BA1372">
              <w:rPr>
                <w:rFonts w:ascii="新宋体" w:eastAsia="新宋体" w:hAnsi="新宋体" w:cs="新宋体"/>
                <w:lang w:eastAsia="zh-CN"/>
              </w:rPr>
              <w:t>CPI</w:t>
            </w:r>
            <w:r w:rsidRPr="00BA1372">
              <w:rPr>
                <w:rFonts w:ascii="新宋体" w:eastAsia="新宋体" w:hAnsi="新宋体" w:cs="新宋体" w:hint="eastAsia"/>
                <w:lang w:eastAsia="zh-CN"/>
              </w:rPr>
              <w:t>上涨超过预期后获得了一些支撑，但总体受到其他经济数据低于预期的压力，此外，美国国债收益率的上升也加剧了日元的下跌。往后看，由于数据显示美国经济总体保持稳健，消费和收入基本符合预期，通胀逐步下调。短期看美元或受良好经济数据支撑，但中长期看在美联储降息预期下承压。</w:t>
            </w:r>
          </w:p>
        </w:tc>
      </w:tr>
      <w:tr w:rsidR="00993B64" w:rsidTr="002F675F">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E6EFFB"/>
          </w:tcPr>
          <w:p w:rsidR="00BA1372" w:rsidRPr="00BA1372" w:rsidRDefault="00BA1372" w:rsidP="00BA1372">
            <w:pPr>
              <w:spacing w:before="120"/>
              <w:rPr>
                <w:rFonts w:ascii="新宋体" w:eastAsia="新宋体" w:hAnsi="新宋体" w:cs="新宋体"/>
                <w:lang w:eastAsia="zh-CN"/>
              </w:rPr>
            </w:pPr>
            <w:r w:rsidRPr="00BA1372">
              <w:rPr>
                <w:rFonts w:ascii="新宋体" w:eastAsia="新宋体" w:hAnsi="新宋体" w:cs="新宋体" w:hint="eastAsia"/>
                <w:lang w:eastAsia="zh-CN"/>
              </w:rPr>
              <w:t>消息面：美国</w:t>
            </w:r>
            <w:r w:rsidRPr="00BA1372">
              <w:rPr>
                <w:rFonts w:ascii="新宋体" w:eastAsia="新宋体" w:hAnsi="新宋体" w:cs="新宋体"/>
                <w:lang w:eastAsia="zh-CN"/>
              </w:rPr>
              <w:t>7</w:t>
            </w:r>
            <w:r w:rsidRPr="00BA1372">
              <w:rPr>
                <w:rFonts w:ascii="新宋体" w:eastAsia="新宋体" w:hAnsi="新宋体" w:cs="新宋体" w:hint="eastAsia"/>
                <w:lang w:eastAsia="zh-CN"/>
              </w:rPr>
              <w:t>月核心</w:t>
            </w:r>
            <w:r w:rsidRPr="00BA1372">
              <w:rPr>
                <w:rFonts w:ascii="新宋体" w:eastAsia="新宋体" w:hAnsi="新宋体" w:cs="新宋体"/>
                <w:lang w:eastAsia="zh-CN"/>
              </w:rPr>
              <w:t>PCE</w:t>
            </w:r>
            <w:r w:rsidRPr="00BA1372">
              <w:rPr>
                <w:rFonts w:ascii="新宋体" w:eastAsia="新宋体" w:hAnsi="新宋体" w:cs="新宋体" w:hint="eastAsia"/>
                <w:lang w:eastAsia="zh-CN"/>
              </w:rPr>
              <w:t>物价指数同比升</w:t>
            </w:r>
            <w:r w:rsidRPr="00BA1372">
              <w:rPr>
                <w:rFonts w:ascii="新宋体" w:eastAsia="新宋体" w:hAnsi="新宋体" w:cs="新宋体"/>
                <w:lang w:eastAsia="zh-CN"/>
              </w:rPr>
              <w:t>2.6%</w:t>
            </w:r>
            <w:r w:rsidRPr="00BA1372">
              <w:rPr>
                <w:rFonts w:ascii="新宋体" w:eastAsia="新宋体" w:hAnsi="新宋体" w:cs="新宋体" w:hint="eastAsia"/>
                <w:lang w:eastAsia="zh-CN"/>
              </w:rPr>
              <w:t>，低于预期的</w:t>
            </w:r>
            <w:r w:rsidRPr="00BA1372">
              <w:rPr>
                <w:rFonts w:ascii="新宋体" w:eastAsia="新宋体" w:hAnsi="新宋体" w:cs="新宋体"/>
                <w:lang w:eastAsia="zh-CN"/>
              </w:rPr>
              <w:t>2.7%</w:t>
            </w:r>
            <w:r w:rsidRPr="00BA1372">
              <w:rPr>
                <w:rFonts w:ascii="新宋体" w:eastAsia="新宋体" w:hAnsi="新宋体" w:cs="新宋体" w:hint="eastAsia"/>
                <w:lang w:eastAsia="zh-CN"/>
              </w:rPr>
              <w:t>并与前值持平；</w:t>
            </w:r>
            <w:r w:rsidRPr="00BA1372">
              <w:rPr>
                <w:rFonts w:ascii="新宋体" w:eastAsia="新宋体" w:hAnsi="新宋体" w:cs="新宋体"/>
                <w:lang w:eastAsia="zh-CN"/>
              </w:rPr>
              <w:t>PCE</w:t>
            </w:r>
            <w:r w:rsidRPr="00BA1372">
              <w:rPr>
                <w:rFonts w:ascii="新宋体" w:eastAsia="新宋体" w:hAnsi="新宋体" w:cs="新宋体" w:hint="eastAsia"/>
                <w:lang w:eastAsia="zh-CN"/>
              </w:rPr>
              <w:t>物价指数同比升</w:t>
            </w:r>
            <w:r w:rsidRPr="00BA1372">
              <w:rPr>
                <w:rFonts w:ascii="新宋体" w:eastAsia="新宋体" w:hAnsi="新宋体" w:cs="新宋体"/>
                <w:lang w:eastAsia="zh-CN"/>
              </w:rPr>
              <w:t>2.5%</w:t>
            </w:r>
            <w:r w:rsidRPr="00BA1372">
              <w:rPr>
                <w:rFonts w:ascii="新宋体" w:eastAsia="新宋体" w:hAnsi="新宋体" w:cs="新宋体" w:hint="eastAsia"/>
                <w:lang w:eastAsia="zh-CN"/>
              </w:rPr>
              <w:t>，同样低于预期的</w:t>
            </w:r>
            <w:r w:rsidRPr="00BA1372">
              <w:rPr>
                <w:rFonts w:ascii="新宋体" w:eastAsia="新宋体" w:hAnsi="新宋体" w:cs="新宋体"/>
                <w:lang w:eastAsia="zh-CN"/>
              </w:rPr>
              <w:t>2.6%</w:t>
            </w:r>
            <w:r w:rsidRPr="00BA1372">
              <w:rPr>
                <w:rFonts w:ascii="新宋体" w:eastAsia="新宋体" w:hAnsi="新宋体" w:cs="新宋体" w:hint="eastAsia"/>
                <w:lang w:eastAsia="zh-CN"/>
              </w:rPr>
              <w:t>并与前值持平，整体通胀压力有所减小，但个人支出环比增幅</w:t>
            </w:r>
            <w:proofErr w:type="gramStart"/>
            <w:r w:rsidRPr="00BA1372">
              <w:rPr>
                <w:rFonts w:ascii="新宋体" w:eastAsia="新宋体" w:hAnsi="新宋体" w:cs="新宋体" w:hint="eastAsia"/>
                <w:lang w:eastAsia="zh-CN"/>
              </w:rPr>
              <w:t>小幅走阔或</w:t>
            </w:r>
            <w:proofErr w:type="gramEnd"/>
            <w:r w:rsidRPr="00BA1372">
              <w:rPr>
                <w:rFonts w:ascii="新宋体" w:eastAsia="新宋体" w:hAnsi="新宋体" w:cs="新宋体" w:hint="eastAsia"/>
                <w:lang w:eastAsia="zh-CN"/>
              </w:rPr>
              <w:t>暗示整体通胀水平仍存在一定隐患。美国</w:t>
            </w:r>
            <w:r w:rsidRPr="00BA1372">
              <w:rPr>
                <w:rFonts w:ascii="新宋体" w:eastAsia="新宋体" w:hAnsi="新宋体" w:cs="新宋体"/>
                <w:lang w:eastAsia="zh-CN"/>
              </w:rPr>
              <w:t>8</w:t>
            </w:r>
            <w:r w:rsidRPr="00BA1372">
              <w:rPr>
                <w:rFonts w:ascii="新宋体" w:eastAsia="新宋体" w:hAnsi="新宋体" w:cs="新宋体" w:hint="eastAsia"/>
                <w:lang w:eastAsia="zh-CN"/>
              </w:rPr>
              <w:t>月密歇根大学消费者信心指数终值</w:t>
            </w:r>
            <w:r w:rsidRPr="00BA1372">
              <w:rPr>
                <w:rFonts w:ascii="新宋体" w:eastAsia="新宋体" w:hAnsi="新宋体" w:cs="新宋体"/>
                <w:lang w:eastAsia="zh-CN"/>
              </w:rPr>
              <w:t>67.9</w:t>
            </w:r>
            <w:r w:rsidRPr="00BA1372">
              <w:rPr>
                <w:rFonts w:ascii="新宋体" w:eastAsia="新宋体" w:hAnsi="新宋体" w:cs="新宋体" w:hint="eastAsia"/>
                <w:lang w:eastAsia="zh-CN"/>
              </w:rPr>
              <w:t>，预期</w:t>
            </w:r>
            <w:r w:rsidRPr="00BA1372">
              <w:rPr>
                <w:rFonts w:ascii="新宋体" w:eastAsia="新宋体" w:hAnsi="新宋体" w:cs="新宋体"/>
                <w:lang w:eastAsia="zh-CN"/>
              </w:rPr>
              <w:t>68</w:t>
            </w:r>
            <w:r w:rsidRPr="00BA1372">
              <w:rPr>
                <w:rFonts w:ascii="新宋体" w:eastAsia="新宋体" w:hAnsi="新宋体" w:cs="新宋体" w:hint="eastAsia"/>
                <w:lang w:eastAsia="zh-CN"/>
              </w:rPr>
              <w:t>，初值</w:t>
            </w:r>
            <w:r w:rsidRPr="00BA1372">
              <w:rPr>
                <w:rFonts w:ascii="新宋体" w:eastAsia="新宋体" w:hAnsi="新宋体" w:cs="新宋体"/>
                <w:lang w:eastAsia="zh-CN"/>
              </w:rPr>
              <w:t>67.8</w:t>
            </w:r>
            <w:r w:rsidRPr="00BA1372">
              <w:rPr>
                <w:rFonts w:ascii="新宋体" w:eastAsia="新宋体" w:hAnsi="新宋体" w:cs="新宋体" w:hint="eastAsia"/>
                <w:lang w:eastAsia="zh-CN"/>
              </w:rPr>
              <w:t>，</w:t>
            </w:r>
            <w:r w:rsidRPr="00BA1372">
              <w:rPr>
                <w:rFonts w:ascii="新宋体" w:eastAsia="新宋体" w:hAnsi="新宋体" w:cs="新宋体"/>
                <w:lang w:eastAsia="zh-CN"/>
              </w:rPr>
              <w:t>7</w:t>
            </w:r>
            <w:r w:rsidRPr="00BA1372">
              <w:rPr>
                <w:rFonts w:ascii="新宋体" w:eastAsia="新宋体" w:hAnsi="新宋体" w:cs="新宋体" w:hint="eastAsia"/>
                <w:lang w:eastAsia="zh-CN"/>
              </w:rPr>
              <w:t>月终值</w:t>
            </w:r>
            <w:r w:rsidRPr="00BA1372">
              <w:rPr>
                <w:rFonts w:ascii="新宋体" w:eastAsia="新宋体" w:hAnsi="新宋体" w:cs="新宋体"/>
                <w:lang w:eastAsia="zh-CN"/>
              </w:rPr>
              <w:t>66.4</w:t>
            </w:r>
            <w:r w:rsidRPr="00BA1372">
              <w:rPr>
                <w:rFonts w:ascii="新宋体" w:eastAsia="新宋体" w:hAnsi="新宋体" w:cs="新宋体" w:hint="eastAsia"/>
                <w:lang w:eastAsia="zh-CN"/>
              </w:rPr>
              <w:t>。美国</w:t>
            </w:r>
            <w:r w:rsidRPr="00BA1372">
              <w:rPr>
                <w:rFonts w:ascii="新宋体" w:eastAsia="新宋体" w:hAnsi="新宋体" w:cs="新宋体"/>
                <w:lang w:eastAsia="zh-CN"/>
              </w:rPr>
              <w:t>8</w:t>
            </w:r>
            <w:r w:rsidRPr="00BA1372">
              <w:rPr>
                <w:rFonts w:ascii="新宋体" w:eastAsia="新宋体" w:hAnsi="新宋体" w:cs="新宋体" w:hint="eastAsia"/>
                <w:lang w:eastAsia="zh-CN"/>
              </w:rPr>
              <w:t>月密歇根大学一年期通胀率预期终值</w:t>
            </w:r>
            <w:r w:rsidRPr="00BA1372">
              <w:rPr>
                <w:rFonts w:ascii="新宋体" w:eastAsia="新宋体" w:hAnsi="新宋体" w:cs="新宋体"/>
                <w:lang w:eastAsia="zh-CN"/>
              </w:rPr>
              <w:t>2.8%</w:t>
            </w:r>
            <w:r w:rsidRPr="00BA1372">
              <w:rPr>
                <w:rFonts w:ascii="新宋体" w:eastAsia="新宋体" w:hAnsi="新宋体" w:cs="新宋体" w:hint="eastAsia"/>
                <w:lang w:eastAsia="zh-CN"/>
              </w:rPr>
              <w:t>，为</w:t>
            </w:r>
            <w:r w:rsidRPr="00BA1372">
              <w:rPr>
                <w:rFonts w:ascii="新宋体" w:eastAsia="新宋体" w:hAnsi="新宋体" w:cs="新宋体"/>
                <w:lang w:eastAsia="zh-CN"/>
              </w:rPr>
              <w:t>2020</w:t>
            </w:r>
            <w:r w:rsidRPr="00BA1372">
              <w:rPr>
                <w:rFonts w:ascii="新宋体" w:eastAsia="新宋体" w:hAnsi="新宋体" w:cs="新宋体" w:hint="eastAsia"/>
                <w:lang w:eastAsia="zh-CN"/>
              </w:rPr>
              <w:t>年以来最低，预期</w:t>
            </w:r>
            <w:r w:rsidRPr="00BA1372">
              <w:rPr>
                <w:rFonts w:ascii="新宋体" w:eastAsia="新宋体" w:hAnsi="新宋体" w:cs="新宋体"/>
                <w:lang w:eastAsia="zh-CN"/>
              </w:rPr>
              <w:t>2.9%</w:t>
            </w:r>
            <w:r w:rsidRPr="00BA1372">
              <w:rPr>
                <w:rFonts w:ascii="新宋体" w:eastAsia="新宋体" w:hAnsi="新宋体" w:cs="新宋体" w:hint="eastAsia"/>
                <w:lang w:eastAsia="zh-CN"/>
              </w:rPr>
              <w:t>，初值</w:t>
            </w:r>
            <w:r w:rsidRPr="00BA1372">
              <w:rPr>
                <w:rFonts w:ascii="新宋体" w:eastAsia="新宋体" w:hAnsi="新宋体" w:cs="新宋体"/>
                <w:lang w:eastAsia="zh-CN"/>
              </w:rPr>
              <w:t>2.9%</w:t>
            </w:r>
            <w:r w:rsidRPr="00BA1372">
              <w:rPr>
                <w:rFonts w:ascii="新宋体" w:eastAsia="新宋体" w:hAnsi="新宋体" w:cs="新宋体" w:hint="eastAsia"/>
                <w:lang w:eastAsia="zh-CN"/>
              </w:rPr>
              <w:t>，</w:t>
            </w:r>
            <w:r w:rsidRPr="00BA1372">
              <w:rPr>
                <w:rFonts w:ascii="新宋体" w:eastAsia="新宋体" w:hAnsi="新宋体" w:cs="新宋体"/>
                <w:lang w:eastAsia="zh-CN"/>
              </w:rPr>
              <w:t>7</w:t>
            </w:r>
            <w:r w:rsidRPr="00BA1372">
              <w:rPr>
                <w:rFonts w:ascii="新宋体" w:eastAsia="新宋体" w:hAnsi="新宋体" w:cs="新宋体" w:hint="eastAsia"/>
                <w:lang w:eastAsia="zh-CN"/>
              </w:rPr>
              <w:t>月终值</w:t>
            </w:r>
            <w:r w:rsidRPr="00BA1372">
              <w:rPr>
                <w:rFonts w:ascii="新宋体" w:eastAsia="新宋体" w:hAnsi="新宋体" w:cs="新宋体"/>
                <w:lang w:eastAsia="zh-CN"/>
              </w:rPr>
              <w:t>2.9%</w:t>
            </w:r>
            <w:r w:rsidRPr="00BA1372">
              <w:rPr>
                <w:rFonts w:ascii="新宋体" w:eastAsia="新宋体" w:hAnsi="新宋体" w:cs="新宋体" w:hint="eastAsia"/>
                <w:lang w:eastAsia="zh-CN"/>
              </w:rPr>
              <w:t>，消费者预期小幅回升且通胀预期持续下降或有利后继整体经济在物价稳步回落的同时保持一定韧性。</w:t>
            </w:r>
          </w:p>
          <w:p w:rsidR="00BA1372" w:rsidRPr="00BA1372" w:rsidRDefault="00BA1372" w:rsidP="00BA1372">
            <w:pPr>
              <w:spacing w:before="120"/>
              <w:rPr>
                <w:rFonts w:ascii="新宋体" w:eastAsia="新宋体" w:hAnsi="新宋体" w:cs="新宋体"/>
                <w:lang w:eastAsia="zh-CN"/>
              </w:rPr>
            </w:pPr>
            <w:r w:rsidRPr="00BA1372">
              <w:rPr>
                <w:rFonts w:ascii="新宋体" w:eastAsia="新宋体" w:hAnsi="新宋体" w:cs="新宋体" w:hint="eastAsia"/>
                <w:lang w:eastAsia="zh-CN"/>
              </w:rPr>
              <w:t>外盘持仓方面：截至</w:t>
            </w:r>
            <w:r w:rsidRPr="00BA1372">
              <w:rPr>
                <w:rFonts w:ascii="新宋体" w:eastAsia="新宋体" w:hAnsi="新宋体" w:cs="新宋体"/>
                <w:lang w:eastAsia="zh-CN"/>
              </w:rPr>
              <w:t>8</w:t>
            </w:r>
            <w:r w:rsidRPr="00BA1372">
              <w:rPr>
                <w:rFonts w:ascii="新宋体" w:eastAsia="新宋体" w:hAnsi="新宋体" w:cs="新宋体" w:hint="eastAsia"/>
                <w:lang w:eastAsia="zh-CN"/>
              </w:rPr>
              <w:t>月</w:t>
            </w:r>
            <w:r w:rsidRPr="00BA1372">
              <w:rPr>
                <w:rFonts w:ascii="新宋体" w:eastAsia="新宋体" w:hAnsi="新宋体" w:cs="新宋体"/>
                <w:lang w:eastAsia="zh-CN"/>
              </w:rPr>
              <w:t>30</w:t>
            </w:r>
            <w:r w:rsidRPr="00BA1372">
              <w:rPr>
                <w:rFonts w:ascii="新宋体" w:eastAsia="新宋体" w:hAnsi="新宋体" w:cs="新宋体" w:hint="eastAsia"/>
                <w:lang w:eastAsia="zh-CN"/>
              </w:rPr>
              <w:t>日，</w:t>
            </w:r>
            <w:r w:rsidRPr="00BA1372">
              <w:rPr>
                <w:rFonts w:ascii="新宋体" w:eastAsia="新宋体" w:hAnsi="新宋体" w:cs="新宋体"/>
                <w:lang w:eastAsia="zh-CN"/>
              </w:rPr>
              <w:t>SPDR Gold Trust</w:t>
            </w:r>
            <w:r w:rsidRPr="00BA1372">
              <w:rPr>
                <w:rFonts w:ascii="新宋体" w:eastAsia="新宋体" w:hAnsi="新宋体" w:cs="新宋体" w:hint="eastAsia"/>
                <w:lang w:eastAsia="zh-CN"/>
              </w:rPr>
              <w:t>黄金</w:t>
            </w:r>
            <w:r w:rsidRPr="00BA1372">
              <w:rPr>
                <w:rFonts w:ascii="新宋体" w:eastAsia="新宋体" w:hAnsi="新宋体" w:cs="新宋体"/>
                <w:lang w:eastAsia="zh-CN"/>
              </w:rPr>
              <w:t>ETF</w:t>
            </w:r>
            <w:r w:rsidRPr="00BA1372">
              <w:rPr>
                <w:rFonts w:ascii="新宋体" w:eastAsia="新宋体" w:hAnsi="新宋体" w:cs="新宋体" w:hint="eastAsia"/>
                <w:lang w:eastAsia="zh-CN"/>
              </w:rPr>
              <w:t>持仓量为</w:t>
            </w:r>
            <w:r w:rsidRPr="00BA1372">
              <w:rPr>
                <w:rFonts w:ascii="新宋体" w:eastAsia="新宋体" w:hAnsi="新宋体" w:cs="新宋体"/>
                <w:lang w:eastAsia="zh-CN"/>
              </w:rPr>
              <w:t>862.74</w:t>
            </w:r>
            <w:r w:rsidRPr="00BA1372">
              <w:rPr>
                <w:rFonts w:ascii="新宋体" w:eastAsia="新宋体" w:hAnsi="新宋体" w:cs="新宋体" w:hint="eastAsia"/>
                <w:lang w:eastAsia="zh-CN"/>
              </w:rPr>
              <w:t>吨，较上一交易日增加</w:t>
            </w:r>
            <w:r w:rsidRPr="00BA1372">
              <w:rPr>
                <w:rFonts w:ascii="新宋体" w:eastAsia="新宋体" w:hAnsi="新宋体" w:cs="新宋体"/>
                <w:lang w:eastAsia="zh-CN"/>
              </w:rPr>
              <w:t>5.47</w:t>
            </w:r>
            <w:r w:rsidRPr="00BA1372">
              <w:rPr>
                <w:rFonts w:ascii="新宋体" w:eastAsia="新宋体" w:hAnsi="新宋体" w:cs="新宋体" w:hint="eastAsia"/>
                <w:lang w:eastAsia="zh-CN"/>
              </w:rPr>
              <w:t>吨。</w:t>
            </w:r>
          </w:p>
          <w:p w:rsidR="00993B64" w:rsidRPr="00E333A4" w:rsidRDefault="00BA1372" w:rsidP="00BA1372">
            <w:pPr>
              <w:spacing w:before="120"/>
              <w:rPr>
                <w:rFonts w:ascii="新宋体" w:eastAsia="新宋体" w:hAnsi="新宋体" w:cs="新宋体"/>
                <w:lang w:eastAsia="zh-CN"/>
              </w:rPr>
            </w:pPr>
            <w:r w:rsidRPr="00BA1372">
              <w:rPr>
                <w:rFonts w:ascii="新宋体" w:eastAsia="新宋体" w:hAnsi="新宋体" w:cs="新宋体" w:hint="eastAsia"/>
                <w:lang w:eastAsia="zh-CN"/>
              </w:rPr>
              <w:t>往后看，短期内降息周期或暂告一段落，市场利率预期逐步锚定并等待最新经济数据佐证，贵金属价格走势于短期内或多保持区间震荡。操作上建议，日内观望为主，请投资者注意风险控制。</w:t>
            </w:r>
          </w:p>
        </w:tc>
      </w:tr>
    </w:tbl>
    <w:p w:rsidR="00D35FF6" w:rsidRDefault="00D35FF6">
      <w:pPr>
        <w:pStyle w:val="a3"/>
        <w:spacing w:line="263" w:lineRule="auto"/>
        <w:rPr>
          <w:lang w:eastAsia="zh-CN"/>
        </w:rPr>
      </w:pPr>
    </w:p>
    <w:p w:rsidR="00993B64" w:rsidRDefault="007133E0">
      <w:pPr>
        <w:pStyle w:val="a3"/>
        <w:spacing w:line="263" w:lineRule="auto"/>
        <w:rPr>
          <w:rFonts w:ascii="微软雅黑" w:eastAsia="微软雅黑" w:hAnsi="微软雅黑" w:cs="微软雅黑"/>
          <w:color w:val="036EB8"/>
          <w:sz w:val="28"/>
          <w:szCs w:val="28"/>
          <w:lang w:eastAsia="zh-CN"/>
        </w:rPr>
      </w:pPr>
      <w:r>
        <w:pict>
          <v:shape id="IM 30" o:spid="_x0000_i1026" type="#_x0000_t75" style="width:10.5pt;height:13.5pt;visibility:visible;mso-wrap-style:square">
            <v:imagedata r:id="rId13" o:title=""/>
          </v:shape>
        </w:pict>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图表</w:t>
      </w:r>
    </w:p>
    <w:tbl>
      <w:tblPr>
        <w:tblStyle w:val="TableNormal"/>
        <w:tblW w:w="9416" w:type="dxa"/>
        <w:tblInd w:w="210" w:type="dxa"/>
        <w:tblBorders>
          <w:top w:val="single" w:sz="2" w:space="0" w:color="036EB8"/>
          <w:left w:val="single" w:sz="2" w:space="0" w:color="036EB8"/>
          <w:bottom w:val="single" w:sz="2" w:space="0" w:color="036EB8"/>
          <w:right w:val="single" w:sz="2" w:space="0" w:color="036EB8"/>
        </w:tblBorders>
        <w:tblLayout w:type="fixed"/>
        <w:tblLook w:val="04A0" w:firstRow="1" w:lastRow="0" w:firstColumn="1" w:lastColumn="0" w:noHBand="0" w:noVBand="1"/>
      </w:tblPr>
      <w:tblGrid>
        <w:gridCol w:w="9416"/>
      </w:tblGrid>
      <w:tr w:rsidR="00993B64">
        <w:trPr>
          <w:trHeight w:val="3516"/>
        </w:trPr>
        <w:tc>
          <w:tcPr>
            <w:tcW w:w="9416" w:type="dxa"/>
          </w:tcPr>
          <w:p w:rsidR="00993B64" w:rsidRDefault="00E42547" w:rsidP="00BD7181">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proofErr w:type="gramStart"/>
                            <w:r w:rsidR="00BF2437" w:rsidRPr="00914848">
                              <w:rPr>
                                <w:rFonts w:ascii="微软雅黑" w:eastAsia="微软雅黑" w:hAnsi="微软雅黑" w:cs="微软雅黑" w:hint="eastAsia"/>
                                <w:spacing w:val="25"/>
                                <w:sz w:val="19"/>
                                <w:szCs w:val="19"/>
                                <w:lang w:eastAsia="zh-CN"/>
                              </w:rPr>
                              <w:t>标普</w:t>
                            </w:r>
                            <w:proofErr w:type="gramEnd"/>
                            <w:r w:rsidR="00BF2437" w:rsidRPr="00914848">
                              <w:rPr>
                                <w:rFonts w:ascii="微软雅黑" w:eastAsia="微软雅黑" w:hAnsi="微软雅黑" w:cs="微软雅黑"/>
                                <w:spacing w:val="25"/>
                                <w:sz w:val="19"/>
                                <w:szCs w:val="19"/>
                                <w:lang w:eastAsia="zh-CN"/>
                              </w:rPr>
                              <w:t>50</w:t>
                            </w:r>
                            <w:r w:rsidR="00BF2437" w:rsidRPr="00BF2437">
                              <w:rPr>
                                <w:rFonts w:ascii="微软雅黑" w:eastAsia="微软雅黑" w:hAnsi="微软雅黑" w:cs="微软雅黑"/>
                                <w:spacing w:val="25"/>
                                <w:sz w:val="19"/>
                                <w:szCs w:val="19"/>
                                <w:lang w:eastAsia="zh-CN"/>
                              </w:rPr>
                              <w:t>0</w:t>
                            </w:r>
                            <w:r w:rsidR="00BF2437"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noProof/>
                <w:lang w:eastAsia="zh-CN"/>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28" type="#_x0000_t202" style="position:absolute;left:0;text-align:left;margin-left:18.2pt;margin-top:166.5pt;width:201.9pt;height:22.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：交易所库存</w:t>
                            </w:r>
                          </w:p>
                        </w:txbxContent>
                      </v:textbox>
                    </v:shape>
                  </w:pict>
                </mc:Fallback>
              </mc:AlternateContent>
            </w:r>
            <w:r>
              <w:rPr>
                <w:rFonts w:eastAsia="宋体" w:hint="eastAsia"/>
                <w:lang w:eastAsia="zh-CN"/>
              </w:rPr>
              <w:t xml:space="preserve"> </w:t>
            </w:r>
            <w:r w:rsidR="00BA1372">
              <w:rPr>
                <w:rFonts w:eastAsia="宋体"/>
                <w:noProof/>
                <w:lang w:eastAsia="zh-CN"/>
              </w:rPr>
              <w:drawing>
                <wp:inline distT="0" distB="0" distL="0" distR="0" wp14:anchorId="0CA7ADBC">
                  <wp:extent cx="2809875" cy="1903095"/>
                  <wp:effectExtent l="0" t="0" r="952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0380" cy="1916983"/>
                          </a:xfrm>
                          <a:prstGeom prst="rect">
                            <a:avLst/>
                          </a:prstGeom>
                          <a:noFill/>
                        </pic:spPr>
                      </pic:pic>
                    </a:graphicData>
                  </a:graphic>
                </wp:inline>
              </w:drawing>
            </w:r>
            <w:r>
              <w:rPr>
                <w:rFonts w:eastAsia="宋体" w:hint="eastAsia"/>
                <w:lang w:eastAsia="zh-CN"/>
              </w:rPr>
              <w:t xml:space="preserve"> </w:t>
            </w:r>
            <w:r w:rsidR="00BA1372" w:rsidRPr="00B82407">
              <w:rPr>
                <w:rFonts w:ascii="新宋体" w:eastAsia="新宋体" w:hAnsi="新宋体"/>
                <w:b/>
                <w:noProof/>
                <w:lang w:eastAsia="zh-CN"/>
              </w:rPr>
              <w:drawing>
                <wp:inline distT="0" distB="0" distL="0" distR="0" wp14:anchorId="07BE0C53" wp14:editId="20EB91B0">
                  <wp:extent cx="3000375" cy="1893570"/>
                  <wp:effectExtent l="0" t="0" r="9525" b="0"/>
                  <wp:docPr id="16" name="图片 16" descr="C:\Users\Administrator\Documents\WeChat Files\wxid_vkxlzo0vqu7s22\FileStorage\Temp\172523695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523695141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0712" cy="1906405"/>
                          </a:xfrm>
                          <a:prstGeom prst="rect">
                            <a:avLst/>
                          </a:prstGeom>
                          <a:noFill/>
                          <a:ln>
                            <a:noFill/>
                          </a:ln>
                        </pic:spPr>
                      </pic:pic>
                    </a:graphicData>
                  </a:graphic>
                </wp:inline>
              </w:drawing>
            </w:r>
          </w:p>
        </w:tc>
      </w:tr>
      <w:tr w:rsidR="00993B64">
        <w:trPr>
          <w:trHeight w:val="4063"/>
        </w:trPr>
        <w:tc>
          <w:tcPr>
            <w:tcW w:w="9416" w:type="dxa"/>
          </w:tcPr>
          <w:p w:rsidR="00993B64" w:rsidRDefault="00E42547" w:rsidP="00B04DE1">
            <w:pPr>
              <w:spacing w:line="4053" w:lineRule="exact"/>
              <w:jc w:val="both"/>
              <w:rPr>
                <w:rFonts w:eastAsia="宋体"/>
                <w:lang w:eastAsia="zh-CN"/>
              </w:rPr>
            </w:pPr>
            <w:r>
              <w:rPr>
                <w:noProof/>
                <w:lang w:eastAsia="zh-CN"/>
              </w:rPr>
              <w:lastRenderedPageBreak/>
              <mc:AlternateContent>
                <mc:Choice Requires="wps">
                  <w:drawing>
                    <wp:anchor distT="0" distB="0" distL="114300" distR="114300" simplePos="0" relativeHeight="251671552" behindDoc="0" locked="0" layoutInCell="1" allowOverlap="1">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29" type="#_x0000_t202" style="position:absolute;left:0;text-align:left;margin-left:238.6pt;margin-top:164.95pt;width:203.2pt;height:23.8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Pr>
                                <w:rFonts w:ascii="宋体" w:eastAsia="宋体" w:hAnsi="宋体" w:hint="eastAsia"/>
                                <w:lang w:eastAsia="zh-CN"/>
                              </w:rPr>
                              <w:t>美国商业原油库存</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30" type="#_x0000_t202" style="position:absolute;left:0;text-align:left;margin-left:26.2pt;margin-top:165.8pt;width:161.3pt;height:22.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BF2437" w:rsidRPr="00BF2437">
                              <w:rPr>
                                <w:rFonts w:ascii="微软雅黑" w:eastAsia="微软雅黑" w:hAnsi="微软雅黑" w:cs="微软雅黑" w:hint="eastAsia"/>
                                <w:spacing w:val="25"/>
                                <w:sz w:val="19"/>
                                <w:szCs w:val="19"/>
                                <w:lang w:eastAsia="zh-CN"/>
                              </w:rPr>
                              <w:t>富时</w:t>
                            </w:r>
                            <w:r w:rsidR="00BF2437" w:rsidRPr="00914848">
                              <w:rPr>
                                <w:rFonts w:ascii="微软雅黑" w:eastAsia="微软雅黑" w:hAnsi="微软雅黑" w:cs="微软雅黑" w:hint="eastAsia"/>
                                <w:spacing w:val="25"/>
                                <w:sz w:val="19"/>
                                <w:szCs w:val="19"/>
                                <w:lang w:eastAsia="zh-CN"/>
                              </w:rPr>
                              <w:t>中国</w:t>
                            </w:r>
                            <w:r w:rsidR="00BF2437" w:rsidRPr="00BF2437">
                              <w:rPr>
                                <w:rFonts w:ascii="微软雅黑" w:eastAsia="微软雅黑" w:hAnsi="微软雅黑" w:cs="微软雅黑"/>
                                <w:spacing w:val="25"/>
                                <w:sz w:val="19"/>
                                <w:szCs w:val="19"/>
                                <w:lang w:eastAsia="zh-CN"/>
                              </w:rPr>
                              <w:t>A50</w:t>
                            </w:r>
                          </w:p>
                        </w:txbxContent>
                      </v:textbox>
                    </v:shape>
                  </w:pict>
                </mc:Fallback>
              </mc:AlternateContent>
            </w:r>
            <w:r>
              <w:rPr>
                <w:rFonts w:eastAsia="宋体" w:hint="eastAsia"/>
                <w:lang w:eastAsia="zh-CN"/>
              </w:rPr>
              <w:t xml:space="preserve">  </w:t>
            </w:r>
            <w:r w:rsidR="00BA1372" w:rsidRPr="00A83FB2">
              <w:rPr>
                <w:rFonts w:ascii="新宋体" w:eastAsia="新宋体" w:hAnsi="新宋体"/>
                <w:noProof/>
                <w:lang w:eastAsia="zh-CN"/>
              </w:rPr>
              <w:drawing>
                <wp:inline distT="0" distB="0" distL="0" distR="0" wp14:anchorId="548AF615" wp14:editId="720F5C0B">
                  <wp:extent cx="2895600" cy="2031213"/>
                  <wp:effectExtent l="0" t="0" r="0" b="7620"/>
                  <wp:docPr id="17" name="图片 17" descr="C:\Users\Administrator\Documents\WeChat Files\wxid_vkxlzo0vqu7s22\FileStorage\Temp\172523834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52383493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142" cy="2053339"/>
                          </a:xfrm>
                          <a:prstGeom prst="rect">
                            <a:avLst/>
                          </a:prstGeom>
                          <a:noFill/>
                          <a:ln>
                            <a:noFill/>
                          </a:ln>
                        </pic:spPr>
                      </pic:pic>
                    </a:graphicData>
                  </a:graphic>
                </wp:inline>
              </w:drawing>
            </w:r>
            <w:r>
              <w:rPr>
                <w:rFonts w:eastAsia="宋体" w:hint="eastAsia"/>
                <w:lang w:eastAsia="zh-CN"/>
              </w:rPr>
              <w:t xml:space="preserve"> </w:t>
            </w:r>
            <w:r w:rsidR="00BA1372" w:rsidRPr="0029260F">
              <w:rPr>
                <w:rFonts w:ascii="宋体" w:eastAsia="宋体" w:hAnsi="宋体"/>
                <w:noProof/>
                <w:lang w:eastAsia="zh-CN"/>
              </w:rPr>
              <w:drawing>
                <wp:inline distT="0" distB="0" distL="0" distR="0" wp14:anchorId="369AA35A" wp14:editId="657997A6">
                  <wp:extent cx="2856522" cy="2047240"/>
                  <wp:effectExtent l="0" t="0" r="127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85583" cy="2068068"/>
                          </a:xfrm>
                          <a:prstGeom prst="rect">
                            <a:avLst/>
                          </a:prstGeom>
                        </pic:spPr>
                      </pic:pic>
                    </a:graphicData>
                  </a:graphic>
                </wp:inline>
              </w:drawing>
            </w:r>
          </w:p>
        </w:tc>
      </w:tr>
      <w:tr w:rsidR="00993B64">
        <w:trPr>
          <w:trHeight w:val="4063"/>
        </w:trPr>
        <w:tc>
          <w:tcPr>
            <w:tcW w:w="9416" w:type="dxa"/>
          </w:tcPr>
          <w:p w:rsidR="00993B64" w:rsidRDefault="00E42547" w:rsidP="00BF2437">
            <w:pPr>
              <w:spacing w:line="4053" w:lineRule="exact"/>
              <w:rPr>
                <w:rFonts w:eastAsia="宋体"/>
                <w:lang w:eastAsia="zh-CN"/>
              </w:rPr>
            </w:pPr>
            <w:r>
              <w:rPr>
                <w:noProof/>
                <w:lang w:eastAsia="zh-CN"/>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8" o:spid="_x0000_s1031" type="#_x0000_t202" style="position:absolute;margin-left:244.75pt;margin-top:166.1pt;width:223.45pt;height:33.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" fillcolor="white [3201]" stroked="f" strokeweight=".5pt">
                      <v:textbox>
                        <w:txbxContent>
                          <w:p w:rsidR="00993B64" w:rsidRDefault="00E42547">
                            <w:pPr>
                              <w:spacing w:before="103" w:line="256" w:lineRule="auto"/>
                              <w:ind w:right="743"/>
                              <w:jc w:val="center"/>
                              <w:rPr>
                                <w:rFonts w:ascii="微软雅黑" w:eastAsia="微软雅黑" w:hAnsi="微软雅黑" w:cs="微软雅黑"/>
                                <w:spacing w:val="12"/>
                                <w:sz w:val="24"/>
                                <w:szCs w:val="24"/>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roofErr w:type="gramStart"/>
                            <w:r>
                              <w:rPr>
                                <w:rFonts w:ascii="微软雅黑" w:eastAsia="微软雅黑" w:hAnsi="微软雅黑" w:cs="微软雅黑" w:hint="eastAsia"/>
                                <w:spacing w:val="7"/>
                                <w:lang w:val="zh-CN" w:eastAsia="zh-CN"/>
                              </w:rPr>
                              <w:t>图</w:t>
                            </w:r>
                            <w:proofErr w:type="gramEnd"/>
                          </w:p>
                          <w:p w:rsidR="00993B64" w:rsidRDefault="00993B64">
                            <w:pPr>
                              <w:jc w:val="center"/>
                              <w:rPr>
                                <w:rFonts w:eastAsia="宋体"/>
                                <w:lang w:eastAsia="zh-CN"/>
                              </w:rPr>
                            </w:pPr>
                          </w:p>
                        </w:txbxContent>
                      </v:textbox>
                    </v:shape>
                  </w:pict>
                </mc:Fallback>
              </mc:AlternateContent>
            </w:r>
            <w:r>
              <w:rPr>
                <w:noProof/>
                <w:lang w:eastAsia="zh-CN"/>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7" o:spid="_x0000_s1032" type="#_x0000_t202" style="position:absolute;margin-left:13.75pt;margin-top:172.3pt;width:203.15pt;height:23.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rFonts w:eastAsia="宋体" w:hint="eastAsia"/>
                <w:lang w:eastAsia="zh-CN"/>
              </w:rPr>
              <w:t xml:space="preserve">  </w:t>
            </w:r>
            <w:r w:rsidR="00BA1372">
              <w:rPr>
                <w:noProof/>
                <w:lang w:eastAsia="zh-CN"/>
              </w:rPr>
              <w:drawing>
                <wp:inline distT="0" distB="0" distL="114300" distR="114300" wp14:anchorId="42A09DF2" wp14:editId="26D836F1">
                  <wp:extent cx="2876550" cy="1932305"/>
                  <wp:effectExtent l="0" t="0" r="0" b="0"/>
                  <wp:docPr id="10" name="图片 10" descr="QQ截图2024090208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20240902080649"/>
                          <pic:cNvPicPr>
                            <a:picLocks noChangeAspect="1"/>
                          </pic:cNvPicPr>
                        </pic:nvPicPr>
                        <pic:blipFill>
                          <a:blip r:embed="rId18"/>
                          <a:stretch>
                            <a:fillRect/>
                          </a:stretch>
                        </pic:blipFill>
                        <pic:spPr>
                          <a:xfrm>
                            <a:off x="0" y="0"/>
                            <a:ext cx="2876550" cy="1932305"/>
                          </a:xfrm>
                          <a:prstGeom prst="rect">
                            <a:avLst/>
                          </a:prstGeom>
                        </pic:spPr>
                      </pic:pic>
                    </a:graphicData>
                  </a:graphic>
                </wp:inline>
              </w:drawing>
            </w:r>
            <w:r>
              <w:rPr>
                <w:rFonts w:hint="eastAsia"/>
                <w:lang w:eastAsia="zh-CN"/>
              </w:rPr>
              <w:t xml:space="preserve"> </w:t>
            </w:r>
            <w:r w:rsidR="00BA1372">
              <w:rPr>
                <w:noProof/>
                <w:lang w:eastAsia="zh-CN"/>
              </w:rPr>
              <w:drawing>
                <wp:inline distT="0" distB="0" distL="114300" distR="114300" wp14:anchorId="17EA4C25" wp14:editId="1277DFDE">
                  <wp:extent cx="2847975" cy="1959610"/>
                  <wp:effectExtent l="0" t="0" r="9525" b="2540"/>
                  <wp:docPr id="24" name="图片 24" descr="QQ截图2024090208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40902080631"/>
                          <pic:cNvPicPr>
                            <a:picLocks noChangeAspect="1"/>
                          </pic:cNvPicPr>
                        </pic:nvPicPr>
                        <pic:blipFill>
                          <a:blip r:embed="rId19"/>
                          <a:stretch>
                            <a:fillRect/>
                          </a:stretch>
                        </pic:blipFill>
                        <pic:spPr>
                          <a:xfrm>
                            <a:off x="0" y="0"/>
                            <a:ext cx="2847975" cy="1959610"/>
                          </a:xfrm>
                          <a:prstGeom prst="rect">
                            <a:avLst/>
                          </a:prstGeom>
                        </pic:spPr>
                      </pic:pic>
                    </a:graphicData>
                  </a:graphic>
                </wp:inline>
              </w:drawing>
            </w:r>
          </w:p>
        </w:tc>
      </w:tr>
      <w:tr w:rsidR="00993B64">
        <w:trPr>
          <w:trHeight w:val="4063"/>
        </w:trPr>
        <w:tc>
          <w:tcPr>
            <w:tcW w:w="9416" w:type="dxa"/>
          </w:tcPr>
          <w:p w:rsidR="00993B64" w:rsidRDefault="00E42547">
            <w:pPr>
              <w:spacing w:line="4053" w:lineRule="exact"/>
              <w:jc w:val="both"/>
              <w:rPr>
                <w:rFonts w:eastAsia="宋体"/>
                <w:lang w:eastAsia="zh-CN"/>
              </w:rPr>
            </w:pPr>
            <w:r>
              <w:rPr>
                <w:noProof/>
                <w:lang w:eastAsia="zh-CN"/>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7133E0">
                                    <w:rPr>
                                      <w:rFonts w:ascii="微软雅黑" w:eastAsia="微软雅黑" w:hAnsi="微软雅黑" w:cs="微软雅黑"/>
                                      <w:spacing w:val="25"/>
                                      <w:sz w:val="19"/>
                                      <w:szCs w:val="19"/>
                                      <w:lang w:eastAsia="zh-CN"/>
                                    </w:rPr>
                                    <w:t>铁矿石</w:t>
                                  </w:r>
                                  <w:r w:rsidR="007133E0">
                                    <w:rPr>
                                      <w:rFonts w:ascii="微软雅黑" w:eastAsia="微软雅黑" w:hAnsi="微软雅黑" w:cs="微软雅黑" w:hint="eastAsia"/>
                                      <w:spacing w:val="25"/>
                                      <w:sz w:val="19"/>
                                      <w:szCs w:val="19"/>
                                      <w:lang w:eastAsia="zh-CN"/>
                                    </w:rPr>
                                    <w:t>库存</w:t>
                                  </w:r>
                                  <w:r w:rsidR="007133E0">
                                    <w:rPr>
                                      <w:rFonts w:ascii="微软雅黑" w:eastAsia="微软雅黑" w:hAnsi="微软雅黑" w:cs="微软雅黑"/>
                                      <w:spacing w:val="25"/>
                                      <w:sz w:val="19"/>
                                      <w:szCs w:val="19"/>
                                      <w:lang w:eastAsia="zh-CN"/>
                                    </w:rPr>
                                    <w:t>量与矿价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33" type="#_x0000_t202" style="position:absolute;left:0;text-align:left;margin-left:13.65pt;margin-top:168.7pt;width:208pt;height:24.3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7133E0">
                              <w:rPr>
                                <w:rFonts w:ascii="微软雅黑" w:eastAsia="微软雅黑" w:hAnsi="微软雅黑" w:cs="微软雅黑"/>
                                <w:spacing w:val="25"/>
                                <w:sz w:val="19"/>
                                <w:szCs w:val="19"/>
                                <w:lang w:eastAsia="zh-CN"/>
                              </w:rPr>
                              <w:t>铁矿石</w:t>
                            </w:r>
                            <w:r w:rsidR="007133E0">
                              <w:rPr>
                                <w:rFonts w:ascii="微软雅黑" w:eastAsia="微软雅黑" w:hAnsi="微软雅黑" w:cs="微软雅黑" w:hint="eastAsia"/>
                                <w:spacing w:val="25"/>
                                <w:sz w:val="19"/>
                                <w:szCs w:val="19"/>
                                <w:lang w:eastAsia="zh-CN"/>
                              </w:rPr>
                              <w:t>库存</w:t>
                            </w:r>
                            <w:r w:rsidR="007133E0">
                              <w:rPr>
                                <w:rFonts w:ascii="微软雅黑" w:eastAsia="微软雅黑" w:hAnsi="微软雅黑" w:cs="微软雅黑"/>
                                <w:spacing w:val="25"/>
                                <w:sz w:val="19"/>
                                <w:szCs w:val="19"/>
                                <w:lang w:eastAsia="zh-CN"/>
                              </w:rPr>
                              <w:t>量与矿价</w:t>
                            </w:r>
                          </w:p>
                        </w:txbxContent>
                      </v:textbox>
                    </v:shape>
                  </w:pict>
                </mc:Fallback>
              </mc:AlternateContent>
            </w:r>
            <w:r>
              <w:rPr>
                <w:noProof/>
                <w:lang w:eastAsia="zh-CN"/>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84308B">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2" o:spid="_x0000_s1034" type="#_x0000_t202" style="position:absolute;left:0;text-align:left;margin-left:234.15pt;margin-top:167.95pt;width:208pt;height:24.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84308B">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rFonts w:eastAsia="宋体" w:hint="eastAsia"/>
                <w:lang w:eastAsia="zh-CN"/>
              </w:rPr>
              <w:t xml:space="preserve"> </w:t>
            </w:r>
            <w:bookmarkStart w:id="0" w:name="_GoBack"/>
            <w:r w:rsidR="007133E0">
              <w:rPr>
                <w:rFonts w:eastAsia="宋体"/>
                <w:noProof/>
                <w:lang w:eastAsia="zh-CN"/>
              </w:rPr>
              <w:drawing>
                <wp:inline distT="0" distB="0" distL="0" distR="0" wp14:anchorId="7AA954B4">
                  <wp:extent cx="2755740" cy="1876425"/>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8057" cy="1884812"/>
                          </a:xfrm>
                          <a:prstGeom prst="rect">
                            <a:avLst/>
                          </a:prstGeom>
                          <a:noFill/>
                        </pic:spPr>
                      </pic:pic>
                    </a:graphicData>
                  </a:graphic>
                </wp:inline>
              </w:drawing>
            </w:r>
            <w:bookmarkEnd w:id="0"/>
            <w:r>
              <w:rPr>
                <w:rFonts w:eastAsia="宋体" w:hint="eastAsia"/>
                <w:lang w:eastAsia="zh-CN"/>
              </w:rPr>
              <w:t xml:space="preserve"> </w:t>
            </w:r>
            <w:r w:rsidR="00CF4C94" w:rsidRPr="00CF4C94">
              <w:rPr>
                <w:rFonts w:eastAsia="宋体"/>
                <w:noProof/>
                <w:lang w:eastAsia="zh-CN"/>
              </w:rPr>
              <w:drawing>
                <wp:inline distT="0" distB="0" distL="0" distR="0">
                  <wp:extent cx="3031801" cy="1857003"/>
                  <wp:effectExtent l="0" t="0" r="0" b="0"/>
                  <wp:docPr id="5" name="图片 5" descr="D:\Users\xuzhe\My Document\WeChat Files\wxid_4gpo63z1mjeh11\FileStorage\Temp\c1914ec48d7efb72d60df4b1be203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xuzhe\My Document\WeChat Files\wxid_4gpo63z1mjeh11\FileStorage\Temp\c1914ec48d7efb72d60df4b1be203b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55404" cy="1871460"/>
                          </a:xfrm>
                          <a:prstGeom prst="rect">
                            <a:avLst/>
                          </a:prstGeom>
                          <a:noFill/>
                          <a:ln>
                            <a:noFill/>
                          </a:ln>
                        </pic:spPr>
                      </pic:pic>
                    </a:graphicData>
                  </a:graphic>
                </wp:inline>
              </w:drawing>
            </w:r>
          </w:p>
        </w:tc>
      </w:tr>
      <w:tr w:rsidR="00993B64">
        <w:trPr>
          <w:trHeight w:val="4063"/>
        </w:trPr>
        <w:tc>
          <w:tcPr>
            <w:tcW w:w="9416" w:type="dxa"/>
          </w:tcPr>
          <w:p w:rsidR="00993B64" w:rsidRDefault="00E42547">
            <w:pPr>
              <w:spacing w:line="4053" w:lineRule="exact"/>
              <w:jc w:val="both"/>
              <w:rPr>
                <w:rFonts w:eastAsia="宋体"/>
                <w:sz w:val="20"/>
                <w:lang w:eastAsia="zh-CN"/>
              </w:rPr>
            </w:pPr>
            <w:r>
              <w:rPr>
                <w:noProof/>
                <w:sz w:val="20"/>
                <w:lang w:eastAsia="zh-CN"/>
              </w:rPr>
              <w:lastRenderedPageBreak/>
              <mc:AlternateContent>
                <mc:Choice Requires="wps">
                  <w:drawing>
                    <wp:anchor distT="0" distB="0" distL="114300" distR="114300" simplePos="0" relativeHeight="251669504" behindDoc="0" locked="0" layoutInCell="1" allowOverlap="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35" type="#_x0000_t202" style="position:absolute;left:0;text-align:left;margin-left:20.05pt;margin-top:170.85pt;width:172.5pt;height:25.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70528" behindDoc="0" locked="0" layoutInCell="1" allowOverlap="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E333A4">
                                    <w:rPr>
                                      <w:rFonts w:ascii="微软雅黑" w:eastAsia="微软雅黑" w:hAnsi="微软雅黑" w:cs="微软雅黑" w:hint="eastAsia"/>
                                      <w:spacing w:val="25"/>
                                      <w:sz w:val="19"/>
                                      <w:szCs w:val="19"/>
                                      <w:lang w:eastAsia="zh-CN"/>
                                    </w:rPr>
                                    <w:t>：</w:t>
                                  </w:r>
                                  <w:r w:rsidR="00BF2437" w:rsidRPr="00E333A4">
                                    <w:rPr>
                                      <w:rFonts w:ascii="微软雅黑" w:eastAsia="微软雅黑" w:hAnsi="微软雅黑" w:cs="微软雅黑" w:hint="eastAsia"/>
                                      <w:spacing w:val="25"/>
                                      <w:sz w:val="19"/>
                                      <w:szCs w:val="19"/>
                                      <w:lang w:eastAsia="zh-CN"/>
                                    </w:rPr>
                                    <w:t>黄金</w:t>
                                  </w:r>
                                  <w:r w:rsidR="000E6C31" w:rsidRPr="00E333A4">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6" type="#_x0000_t202" style="position:absolute;left:0;text-align:left;margin-left:250.3pt;margin-top:170.85pt;width:195.7pt;height:25.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E333A4">
                              <w:rPr>
                                <w:rFonts w:ascii="微软雅黑" w:eastAsia="微软雅黑" w:hAnsi="微软雅黑" w:cs="微软雅黑" w:hint="eastAsia"/>
                                <w:spacing w:val="25"/>
                                <w:sz w:val="19"/>
                                <w:szCs w:val="19"/>
                                <w:lang w:eastAsia="zh-CN"/>
                              </w:rPr>
                              <w:t>：</w:t>
                            </w:r>
                            <w:r w:rsidR="00BF2437" w:rsidRPr="00E333A4">
                              <w:rPr>
                                <w:rFonts w:ascii="微软雅黑" w:eastAsia="微软雅黑" w:hAnsi="微软雅黑" w:cs="微软雅黑" w:hint="eastAsia"/>
                                <w:spacing w:val="25"/>
                                <w:sz w:val="19"/>
                                <w:szCs w:val="19"/>
                                <w:lang w:eastAsia="zh-CN"/>
                              </w:rPr>
                              <w:t>黄金</w:t>
                            </w:r>
                            <w:r w:rsidR="000E6C31" w:rsidRPr="00E333A4">
                              <w:rPr>
                                <w:rFonts w:ascii="微软雅黑" w:eastAsia="微软雅黑" w:hAnsi="微软雅黑" w:cs="微软雅黑" w:hint="eastAsia"/>
                                <w:spacing w:val="25"/>
                                <w:sz w:val="19"/>
                                <w:szCs w:val="19"/>
                                <w:lang w:eastAsia="zh-CN"/>
                              </w:rPr>
                              <w:t>持</w:t>
                            </w:r>
                            <w:r w:rsidR="000E6C31">
                              <w:rPr>
                                <w:rFonts w:ascii="微软雅黑" w:eastAsia="微软雅黑" w:hAnsi="微软雅黑" w:cs="微软雅黑" w:hint="eastAsia"/>
                                <w:spacing w:val="25"/>
                                <w:sz w:val="19"/>
                                <w:szCs w:val="19"/>
                                <w:lang w:eastAsia="zh-CN"/>
                              </w:rPr>
                              <w:t>仓</w:t>
                            </w:r>
                          </w:p>
                          <w:p w:rsidR="00993B64" w:rsidRDefault="00993B64">
                            <w:pPr>
                              <w:jc w:val="center"/>
                              <w:rPr>
                                <w:rFonts w:ascii="微软雅黑" w:eastAsia="微软雅黑" w:hAnsi="微软雅黑" w:cs="微软雅黑"/>
                                <w:spacing w:val="25"/>
                                <w:sz w:val="19"/>
                                <w:szCs w:val="19"/>
                                <w:lang w:eastAsia="zh-CN"/>
                              </w:rPr>
                            </w:pPr>
                          </w:p>
                          <w:p w:rsidR="00993B64" w:rsidRDefault="00993B64">
                            <w:pPr>
                              <w:jc w:val="center"/>
                              <w:rPr>
                                <w:rFonts w:ascii="宋体" w:eastAsia="宋体" w:hAnsi="宋体" w:cs="宋体"/>
                                <w:b/>
                                <w:bCs/>
                                <w:sz w:val="20"/>
                                <w:szCs w:val="20"/>
                                <w:lang w:eastAsia="zh-CN" w:bidi="ar"/>
                              </w:rPr>
                            </w:pPr>
                          </w:p>
                          <w:p w:rsidR="00993B64" w:rsidRDefault="00993B64">
                            <w:pPr>
                              <w:jc w:val="center"/>
                              <w:rPr>
                                <w:rFonts w:eastAsia="宋体"/>
                                <w:lang w:eastAsia="zh-CN"/>
                              </w:rPr>
                            </w:pPr>
                          </w:p>
                        </w:txbxContent>
                      </v:textbox>
                    </v:shape>
                  </w:pict>
                </mc:Fallback>
              </mc:AlternateContent>
            </w:r>
            <w:r>
              <w:rPr>
                <w:rFonts w:eastAsia="宋体" w:hint="eastAsia"/>
                <w:lang w:eastAsia="zh-CN"/>
              </w:rPr>
              <w:t xml:space="preserve"> </w:t>
            </w:r>
            <w:r w:rsidR="00046ED4">
              <w:rPr>
                <w:noProof/>
                <w:snapToGrid/>
                <w:lang w:eastAsia="zh-CN"/>
              </w:rPr>
              <w:drawing>
                <wp:inline distT="0" distB="0" distL="0" distR="0" wp14:anchorId="6CFB5B8A" wp14:editId="2487BF6D">
                  <wp:extent cx="2971213" cy="1960880"/>
                  <wp:effectExtent l="0" t="0" r="635"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6468" cy="1977548"/>
                          </a:xfrm>
                          <a:prstGeom prst="rect">
                            <a:avLst/>
                          </a:prstGeom>
                        </pic:spPr>
                      </pic:pic>
                    </a:graphicData>
                  </a:graphic>
                </wp:inline>
              </w:drawing>
            </w:r>
            <w:r w:rsidR="00BD7181">
              <w:rPr>
                <w:rFonts w:eastAsia="宋体" w:hint="eastAsia"/>
                <w:lang w:eastAsia="zh-CN"/>
              </w:rPr>
              <w:t xml:space="preserve"> </w:t>
            </w:r>
            <w:r w:rsidR="00BA1372">
              <w:rPr>
                <w:noProof/>
                <w:lang w:eastAsia="zh-CN"/>
              </w:rPr>
              <w:drawing>
                <wp:inline distT="0" distB="0" distL="114300" distR="114300" wp14:anchorId="1B531915" wp14:editId="5DF60255">
                  <wp:extent cx="2838450" cy="19710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2838450" cy="1971040"/>
                          </a:xfrm>
                          <a:prstGeom prst="rect">
                            <a:avLst/>
                          </a:prstGeom>
                          <a:noFill/>
                          <a:ln>
                            <a:noFill/>
                          </a:ln>
                        </pic:spPr>
                      </pic:pic>
                    </a:graphicData>
                  </a:graphic>
                </wp:inline>
              </w:drawing>
            </w:r>
          </w:p>
        </w:tc>
      </w:tr>
    </w:tbl>
    <w:p w:rsidR="00C049E5" w:rsidRDefault="00E42547" w:rsidP="00C049E5">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资料源：公开资料整理，瑞达</w:t>
      </w:r>
    </w:p>
    <w:p w:rsidR="00181607" w:rsidRDefault="00181607" w:rsidP="00C049E5">
      <w:pPr>
        <w:spacing w:before="235" w:line="176" w:lineRule="auto"/>
        <w:ind w:firstLineChars="100" w:firstLine="194"/>
        <w:rPr>
          <w:rFonts w:ascii="微软雅黑" w:eastAsia="微软雅黑" w:hAnsi="微软雅黑" w:cs="微软雅黑"/>
          <w:spacing w:val="7"/>
          <w:sz w:val="18"/>
          <w:szCs w:val="18"/>
          <w:lang w:eastAsia="zh-CN"/>
        </w:rPr>
      </w:pPr>
    </w:p>
    <w:p w:rsidR="00993B64" w:rsidRDefault="00E42547">
      <w:pPr>
        <w:spacing w:before="120" w:line="190" w:lineRule="auto"/>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Pr>
          <w:rFonts w:ascii="微软雅黑" w:eastAsia="微软雅黑" w:hAnsi="微软雅黑" w:cs="微软雅黑" w:hint="eastAsia"/>
          <w:b/>
          <w:bCs/>
          <w:color w:val="036EB8"/>
          <w:spacing w:val="10"/>
          <w:sz w:val="28"/>
          <w:szCs w:val="28"/>
          <w:lang w:eastAsia="zh-CN"/>
        </w:rPr>
        <w:t>周热点日程</w:t>
      </w:r>
    </w:p>
    <w:p w:rsidR="00993B64" w:rsidRDefault="00993B64">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478"/>
        <w:gridCol w:w="6344"/>
      </w:tblGrid>
      <w:tr w:rsidR="00993B64">
        <w:trPr>
          <w:trHeight w:val="620"/>
        </w:trPr>
        <w:tc>
          <w:tcPr>
            <w:tcW w:w="3045" w:type="dxa"/>
            <w:gridSpan w:val="2"/>
            <w:shd w:val="clear" w:color="auto" w:fill="3D85C1"/>
          </w:tcPr>
          <w:p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rsidTr="00012FB2">
        <w:trPr>
          <w:trHeight w:val="618"/>
        </w:trPr>
        <w:tc>
          <w:tcPr>
            <w:tcW w:w="1567" w:type="dxa"/>
            <w:shd w:val="clear" w:color="auto" w:fill="auto"/>
          </w:tcPr>
          <w:p w:rsidR="00012FB2" w:rsidRDefault="00012FB2" w:rsidP="00012FB2">
            <w:pPr>
              <w:pStyle w:val="TableText"/>
              <w:spacing w:before="228" w:line="191" w:lineRule="auto"/>
              <w:ind w:left="449"/>
              <w:rPr>
                <w:b/>
                <w:bCs/>
                <w:spacing w:val="3"/>
                <w:sz w:val="19"/>
                <w:szCs w:val="19"/>
              </w:rPr>
            </w:pPr>
            <w:r>
              <w:rPr>
                <w:b/>
                <w:bCs/>
                <w:spacing w:val="3"/>
                <w:sz w:val="19"/>
                <w:szCs w:val="19"/>
              </w:rPr>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2</w:t>
            </w:r>
          </w:p>
        </w:tc>
        <w:tc>
          <w:tcPr>
            <w:tcW w:w="1478" w:type="dxa"/>
            <w:shd w:val="clear" w:color="auto" w:fill="auto"/>
          </w:tcPr>
          <w:p w:rsidR="00012FB2" w:rsidRDefault="00CD3FF0" w:rsidP="00012FB2">
            <w:pPr>
              <w:pStyle w:val="TableText"/>
              <w:spacing w:before="243" w:line="172" w:lineRule="auto"/>
              <w:ind w:left="94"/>
              <w:rPr>
                <w:b/>
                <w:bCs/>
                <w:spacing w:val="6"/>
                <w:sz w:val="19"/>
                <w:szCs w:val="19"/>
                <w:lang w:eastAsia="zh-CN"/>
              </w:rPr>
            </w:pPr>
            <w:r w:rsidRPr="00CD3FF0">
              <w:rPr>
                <w:rFonts w:hint="eastAsia"/>
                <w:b/>
                <w:bCs/>
                <w:spacing w:val="6"/>
                <w:sz w:val="19"/>
                <w:szCs w:val="19"/>
                <w:lang w:eastAsia="zh-CN"/>
              </w:rPr>
              <w:t>待定</w:t>
            </w:r>
          </w:p>
        </w:tc>
        <w:tc>
          <w:tcPr>
            <w:tcW w:w="6344" w:type="dxa"/>
            <w:shd w:val="clear" w:color="auto" w:fill="auto"/>
          </w:tcPr>
          <w:p w:rsidR="00012277" w:rsidRPr="00012FB2" w:rsidRDefault="00CD3FF0" w:rsidP="00CD3FF0">
            <w:pPr>
              <w:pStyle w:val="TableText"/>
              <w:spacing w:before="221" w:line="180" w:lineRule="auto"/>
              <w:jc w:val="center"/>
              <w:rPr>
                <w:sz w:val="19"/>
                <w:szCs w:val="19"/>
                <w:lang w:eastAsia="zh-CN"/>
              </w:rPr>
            </w:pPr>
            <w:r w:rsidRPr="00CD3FF0">
              <w:rPr>
                <w:rFonts w:hint="eastAsia"/>
                <w:sz w:val="19"/>
                <w:szCs w:val="19"/>
                <w:lang w:eastAsia="zh-CN"/>
              </w:rPr>
              <w:t>美国金融市场因劳工节休市</w:t>
            </w:r>
          </w:p>
        </w:tc>
      </w:tr>
      <w:tr w:rsidR="00012FB2" w:rsidTr="00F35115">
        <w:trPr>
          <w:trHeight w:val="618"/>
        </w:trPr>
        <w:tc>
          <w:tcPr>
            <w:tcW w:w="1567" w:type="dxa"/>
            <w:shd w:val="clear" w:color="auto" w:fill="D3EAFF"/>
          </w:tcPr>
          <w:p w:rsidR="00012FB2" w:rsidRDefault="00F22639" w:rsidP="00012FB2">
            <w:pPr>
              <w:pStyle w:val="TableText"/>
              <w:spacing w:before="228" w:line="191" w:lineRule="auto"/>
              <w:ind w:left="449"/>
              <w:rPr>
                <w:b/>
                <w:bCs/>
                <w:spacing w:val="3"/>
                <w:sz w:val="19"/>
                <w:szCs w:val="19"/>
              </w:rPr>
            </w:pPr>
            <w:r>
              <w:rPr>
                <w:b/>
                <w:bCs/>
                <w:spacing w:val="3"/>
                <w:sz w:val="19"/>
                <w:szCs w:val="19"/>
              </w:rPr>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2</w:t>
            </w:r>
          </w:p>
        </w:tc>
        <w:tc>
          <w:tcPr>
            <w:tcW w:w="1478" w:type="dxa"/>
            <w:shd w:val="clear" w:color="auto" w:fill="D3EAFF"/>
          </w:tcPr>
          <w:p w:rsidR="00012FB2" w:rsidRDefault="00996A39" w:rsidP="00012FB2">
            <w:pPr>
              <w:pStyle w:val="TableText"/>
              <w:spacing w:before="243" w:line="172" w:lineRule="auto"/>
              <w:ind w:left="94"/>
              <w:rPr>
                <w:b/>
                <w:bCs/>
                <w:spacing w:val="6"/>
                <w:sz w:val="19"/>
                <w:szCs w:val="19"/>
                <w:lang w:eastAsia="zh-CN"/>
              </w:rPr>
            </w:pPr>
            <w:r>
              <w:rPr>
                <w:b/>
                <w:bCs/>
                <w:spacing w:val="6"/>
                <w:sz w:val="19"/>
                <w:szCs w:val="19"/>
              </w:rPr>
              <w:t>09</w:t>
            </w:r>
            <w:r w:rsidR="00012FB2">
              <w:rPr>
                <w:b/>
                <w:bCs/>
                <w:spacing w:val="6"/>
                <w:sz w:val="19"/>
                <w:szCs w:val="19"/>
              </w:rPr>
              <w:t>:</w:t>
            </w:r>
            <w:r>
              <w:rPr>
                <w:b/>
                <w:bCs/>
                <w:spacing w:val="6"/>
                <w:sz w:val="19"/>
                <w:szCs w:val="19"/>
                <w:lang w:eastAsia="zh-CN"/>
              </w:rPr>
              <w:t>45</w:t>
            </w:r>
          </w:p>
        </w:tc>
        <w:tc>
          <w:tcPr>
            <w:tcW w:w="6344" w:type="dxa"/>
            <w:shd w:val="clear" w:color="auto" w:fill="D3EAFF"/>
          </w:tcPr>
          <w:p w:rsidR="00F56D82" w:rsidRPr="00F35115" w:rsidRDefault="00CD3FF0" w:rsidP="00210D38">
            <w:pPr>
              <w:pStyle w:val="TableText"/>
              <w:spacing w:before="221" w:line="180" w:lineRule="auto"/>
              <w:jc w:val="center"/>
              <w:rPr>
                <w:sz w:val="19"/>
                <w:szCs w:val="19"/>
                <w:lang w:eastAsia="zh-CN"/>
              </w:rPr>
            </w:pPr>
            <w:r w:rsidRPr="00CD3FF0">
              <w:rPr>
                <w:rFonts w:hint="eastAsia"/>
                <w:sz w:val="19"/>
                <w:szCs w:val="19"/>
                <w:lang w:eastAsia="zh-CN"/>
              </w:rPr>
              <w:t>中国</w:t>
            </w:r>
            <w:proofErr w:type="gramStart"/>
            <w:r w:rsidRPr="00CD3FF0">
              <w:rPr>
                <w:sz w:val="19"/>
                <w:szCs w:val="19"/>
                <w:lang w:eastAsia="zh-CN"/>
              </w:rPr>
              <w:t>8</w:t>
            </w:r>
            <w:r w:rsidRPr="00CD3FF0">
              <w:rPr>
                <w:rFonts w:hint="eastAsia"/>
                <w:sz w:val="19"/>
                <w:szCs w:val="19"/>
                <w:lang w:eastAsia="zh-CN"/>
              </w:rPr>
              <w:t>月财新制造业</w:t>
            </w:r>
            <w:proofErr w:type="gramEnd"/>
            <w:r w:rsidRPr="00CD3FF0">
              <w:rPr>
                <w:sz w:val="19"/>
                <w:szCs w:val="19"/>
                <w:lang w:eastAsia="zh-CN"/>
              </w:rPr>
              <w:t>PMI</w:t>
            </w:r>
          </w:p>
        </w:tc>
      </w:tr>
      <w:tr w:rsidR="00012FB2">
        <w:trPr>
          <w:trHeight w:val="618"/>
        </w:trPr>
        <w:tc>
          <w:tcPr>
            <w:tcW w:w="1567" w:type="dxa"/>
          </w:tcPr>
          <w:p w:rsidR="00012FB2" w:rsidRDefault="00996A39" w:rsidP="00012FB2">
            <w:pPr>
              <w:pStyle w:val="TableText"/>
              <w:spacing w:before="228" w:line="191" w:lineRule="auto"/>
              <w:ind w:left="449"/>
              <w:rPr>
                <w:b/>
                <w:bCs/>
                <w:spacing w:val="3"/>
                <w:sz w:val="19"/>
                <w:szCs w:val="19"/>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2</w:t>
            </w:r>
          </w:p>
        </w:tc>
        <w:tc>
          <w:tcPr>
            <w:tcW w:w="1478" w:type="dxa"/>
          </w:tcPr>
          <w:p w:rsidR="00012FB2" w:rsidRDefault="00996A39" w:rsidP="00012FB2">
            <w:pPr>
              <w:pStyle w:val="TableText"/>
              <w:spacing w:before="243" w:line="172" w:lineRule="auto"/>
              <w:ind w:left="94"/>
              <w:rPr>
                <w:b/>
                <w:bCs/>
                <w:spacing w:val="6"/>
                <w:sz w:val="19"/>
                <w:szCs w:val="19"/>
                <w:lang w:eastAsia="zh-CN"/>
              </w:rPr>
            </w:pPr>
            <w:r>
              <w:rPr>
                <w:b/>
                <w:bCs/>
                <w:spacing w:val="6"/>
                <w:sz w:val="19"/>
                <w:szCs w:val="19"/>
                <w:lang w:eastAsia="zh-CN"/>
              </w:rPr>
              <w:t>08</w:t>
            </w:r>
            <w:r w:rsidR="00012277">
              <w:rPr>
                <w:b/>
                <w:bCs/>
                <w:spacing w:val="6"/>
                <w:sz w:val="19"/>
                <w:szCs w:val="19"/>
                <w:lang w:eastAsia="zh-CN"/>
              </w:rPr>
              <w:t>:3</w:t>
            </w:r>
            <w:r w:rsidR="00210D38" w:rsidRPr="00210D38">
              <w:rPr>
                <w:b/>
                <w:bCs/>
                <w:spacing w:val="6"/>
                <w:sz w:val="19"/>
                <w:szCs w:val="19"/>
                <w:lang w:eastAsia="zh-CN"/>
              </w:rPr>
              <w:t>0</w:t>
            </w:r>
          </w:p>
        </w:tc>
        <w:tc>
          <w:tcPr>
            <w:tcW w:w="6344" w:type="dxa"/>
          </w:tcPr>
          <w:p w:rsidR="00F56D82" w:rsidRPr="00F35115" w:rsidRDefault="00CD3FF0" w:rsidP="00CD3FF0">
            <w:pPr>
              <w:pStyle w:val="TableText"/>
              <w:spacing w:before="221" w:line="180" w:lineRule="auto"/>
              <w:jc w:val="center"/>
              <w:rPr>
                <w:sz w:val="19"/>
                <w:szCs w:val="19"/>
                <w:lang w:eastAsia="zh-CN"/>
              </w:rPr>
            </w:pPr>
            <w:r w:rsidRPr="00CD3FF0">
              <w:rPr>
                <w:rFonts w:hint="eastAsia"/>
                <w:sz w:val="19"/>
                <w:szCs w:val="19"/>
                <w:lang w:eastAsia="zh-CN"/>
              </w:rPr>
              <w:t>日本</w:t>
            </w:r>
            <w:r w:rsidRPr="00CD3FF0">
              <w:rPr>
                <w:sz w:val="19"/>
                <w:szCs w:val="19"/>
                <w:lang w:eastAsia="zh-CN"/>
              </w:rPr>
              <w:t>8</w:t>
            </w:r>
            <w:r w:rsidRPr="00CD3FF0">
              <w:rPr>
                <w:rFonts w:hint="eastAsia"/>
                <w:sz w:val="19"/>
                <w:szCs w:val="19"/>
                <w:lang w:eastAsia="zh-CN"/>
              </w:rPr>
              <w:t>月制造业</w:t>
            </w:r>
            <w:r w:rsidRPr="00CD3FF0">
              <w:rPr>
                <w:sz w:val="19"/>
                <w:szCs w:val="19"/>
                <w:lang w:eastAsia="zh-CN"/>
              </w:rPr>
              <w:t>PMI</w:t>
            </w:r>
            <w:r w:rsidRPr="00CD3FF0">
              <w:rPr>
                <w:rFonts w:hint="eastAsia"/>
                <w:sz w:val="19"/>
                <w:szCs w:val="19"/>
                <w:lang w:eastAsia="zh-CN"/>
              </w:rPr>
              <w:t>终值</w:t>
            </w:r>
          </w:p>
        </w:tc>
      </w:tr>
      <w:tr w:rsidR="00012FB2">
        <w:trPr>
          <w:trHeight w:val="620"/>
        </w:trPr>
        <w:tc>
          <w:tcPr>
            <w:tcW w:w="1567" w:type="dxa"/>
            <w:shd w:val="clear" w:color="auto" w:fill="D3EAFF"/>
          </w:tcPr>
          <w:p w:rsidR="00012FB2" w:rsidRDefault="00996A39" w:rsidP="00A03626">
            <w:pPr>
              <w:pStyle w:val="TableText"/>
              <w:spacing w:before="230"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2</w:t>
            </w:r>
          </w:p>
        </w:tc>
        <w:tc>
          <w:tcPr>
            <w:tcW w:w="1478" w:type="dxa"/>
            <w:shd w:val="clear" w:color="auto" w:fill="D3EAFF"/>
          </w:tcPr>
          <w:p w:rsidR="00012FB2" w:rsidRDefault="00996A39" w:rsidP="00012FB2">
            <w:pPr>
              <w:pStyle w:val="TableText"/>
              <w:spacing w:before="245" w:line="172" w:lineRule="auto"/>
              <w:ind w:left="101"/>
              <w:rPr>
                <w:sz w:val="19"/>
                <w:szCs w:val="19"/>
                <w:lang w:eastAsia="zh-CN"/>
              </w:rPr>
            </w:pPr>
            <w:r>
              <w:rPr>
                <w:b/>
                <w:bCs/>
                <w:spacing w:val="5"/>
                <w:sz w:val="19"/>
                <w:szCs w:val="19"/>
                <w:lang w:eastAsia="zh-CN"/>
              </w:rPr>
              <w:t>16</w:t>
            </w:r>
            <w:r w:rsidR="005D2924">
              <w:rPr>
                <w:rFonts w:hint="eastAsia"/>
                <w:b/>
                <w:bCs/>
                <w:spacing w:val="5"/>
                <w:sz w:val="19"/>
                <w:szCs w:val="19"/>
                <w:lang w:eastAsia="zh-CN"/>
              </w:rPr>
              <w:t>:</w:t>
            </w:r>
            <w:r>
              <w:rPr>
                <w:b/>
                <w:bCs/>
                <w:spacing w:val="5"/>
                <w:sz w:val="19"/>
                <w:szCs w:val="19"/>
                <w:lang w:eastAsia="zh-CN"/>
              </w:rPr>
              <w:t>0</w:t>
            </w:r>
            <w:r w:rsidR="00855FE4">
              <w:rPr>
                <w:rFonts w:hint="eastAsia"/>
                <w:b/>
                <w:bCs/>
                <w:spacing w:val="5"/>
                <w:sz w:val="19"/>
                <w:szCs w:val="19"/>
                <w:lang w:eastAsia="zh-CN"/>
              </w:rPr>
              <w:t>0</w:t>
            </w:r>
          </w:p>
        </w:tc>
        <w:tc>
          <w:tcPr>
            <w:tcW w:w="6344" w:type="dxa"/>
            <w:shd w:val="clear" w:color="auto" w:fill="D3EAFF"/>
          </w:tcPr>
          <w:p w:rsidR="00210D38" w:rsidRPr="00210D38" w:rsidRDefault="00CD3FF0" w:rsidP="00CD3FF0">
            <w:pPr>
              <w:pStyle w:val="TableText"/>
              <w:spacing w:before="221" w:line="180" w:lineRule="auto"/>
              <w:jc w:val="center"/>
              <w:rPr>
                <w:sz w:val="19"/>
                <w:szCs w:val="19"/>
                <w:lang w:eastAsia="zh-CN"/>
              </w:rPr>
            </w:pPr>
            <w:r w:rsidRPr="00CD3FF0">
              <w:rPr>
                <w:rFonts w:hint="eastAsia"/>
                <w:sz w:val="19"/>
                <w:szCs w:val="19"/>
                <w:lang w:eastAsia="zh-CN"/>
              </w:rPr>
              <w:t>欧元区</w:t>
            </w:r>
            <w:r w:rsidRPr="00CD3FF0">
              <w:rPr>
                <w:sz w:val="19"/>
                <w:szCs w:val="19"/>
                <w:lang w:eastAsia="zh-CN"/>
              </w:rPr>
              <w:t>8</w:t>
            </w:r>
            <w:r w:rsidRPr="00CD3FF0">
              <w:rPr>
                <w:rFonts w:hint="eastAsia"/>
                <w:sz w:val="19"/>
                <w:szCs w:val="19"/>
                <w:lang w:eastAsia="zh-CN"/>
              </w:rPr>
              <w:t>月</w:t>
            </w:r>
            <w:r w:rsidRPr="00CD3FF0">
              <w:rPr>
                <w:sz w:val="19"/>
                <w:szCs w:val="19"/>
                <w:lang w:eastAsia="zh-CN"/>
              </w:rPr>
              <w:t>HCOB</w:t>
            </w:r>
            <w:r w:rsidRPr="00CD3FF0">
              <w:rPr>
                <w:rFonts w:hint="eastAsia"/>
                <w:sz w:val="19"/>
                <w:szCs w:val="19"/>
                <w:lang w:eastAsia="zh-CN"/>
              </w:rPr>
              <w:t>欧元区制造业</w:t>
            </w:r>
            <w:r w:rsidRPr="00CD3FF0">
              <w:rPr>
                <w:sz w:val="19"/>
                <w:szCs w:val="19"/>
                <w:lang w:eastAsia="zh-CN"/>
              </w:rPr>
              <w:t>PMI</w:t>
            </w:r>
            <w:r w:rsidRPr="00CD3FF0">
              <w:rPr>
                <w:rFonts w:hint="eastAsia"/>
                <w:sz w:val="19"/>
                <w:szCs w:val="19"/>
                <w:lang w:eastAsia="zh-CN"/>
              </w:rPr>
              <w:t>终值</w:t>
            </w:r>
          </w:p>
        </w:tc>
      </w:tr>
      <w:tr w:rsidR="00012FB2">
        <w:trPr>
          <w:trHeight w:val="619"/>
        </w:trPr>
        <w:tc>
          <w:tcPr>
            <w:tcW w:w="1567" w:type="dxa"/>
          </w:tcPr>
          <w:p w:rsidR="00012FB2" w:rsidRDefault="00996A39" w:rsidP="00012FB2">
            <w:pPr>
              <w:pStyle w:val="TableText"/>
              <w:spacing w:before="231"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2</w:t>
            </w:r>
          </w:p>
        </w:tc>
        <w:tc>
          <w:tcPr>
            <w:tcW w:w="1478" w:type="dxa"/>
          </w:tcPr>
          <w:p w:rsidR="00012FB2" w:rsidRDefault="00996A39" w:rsidP="00012FB2">
            <w:pPr>
              <w:pStyle w:val="TableText"/>
              <w:spacing w:before="245" w:line="172" w:lineRule="auto"/>
              <w:ind w:left="101"/>
              <w:rPr>
                <w:sz w:val="19"/>
                <w:szCs w:val="19"/>
                <w:lang w:eastAsia="zh-CN"/>
              </w:rPr>
            </w:pPr>
            <w:r>
              <w:rPr>
                <w:b/>
                <w:bCs/>
                <w:spacing w:val="5"/>
                <w:sz w:val="19"/>
                <w:szCs w:val="19"/>
                <w:lang w:eastAsia="zh-CN"/>
              </w:rPr>
              <w:t>16</w:t>
            </w:r>
            <w:r w:rsidR="00210D38">
              <w:rPr>
                <w:rFonts w:hint="eastAsia"/>
                <w:b/>
                <w:bCs/>
                <w:spacing w:val="5"/>
                <w:sz w:val="19"/>
                <w:szCs w:val="19"/>
                <w:lang w:eastAsia="zh-CN"/>
              </w:rPr>
              <w:t>:</w:t>
            </w:r>
            <w:r>
              <w:rPr>
                <w:b/>
                <w:bCs/>
                <w:spacing w:val="5"/>
                <w:sz w:val="19"/>
                <w:szCs w:val="19"/>
                <w:lang w:eastAsia="zh-CN"/>
              </w:rPr>
              <w:t>3</w:t>
            </w:r>
            <w:r w:rsidR="00F56D82">
              <w:rPr>
                <w:b/>
                <w:bCs/>
                <w:spacing w:val="5"/>
                <w:sz w:val="19"/>
                <w:szCs w:val="19"/>
                <w:lang w:eastAsia="zh-CN"/>
              </w:rPr>
              <w:t>0</w:t>
            </w:r>
          </w:p>
        </w:tc>
        <w:tc>
          <w:tcPr>
            <w:tcW w:w="6344" w:type="dxa"/>
          </w:tcPr>
          <w:p w:rsidR="001E08E9" w:rsidRDefault="00CD3FF0" w:rsidP="005D2924">
            <w:pPr>
              <w:pStyle w:val="TableText"/>
              <w:spacing w:before="221" w:line="180" w:lineRule="auto"/>
              <w:jc w:val="center"/>
              <w:rPr>
                <w:spacing w:val="25"/>
                <w:sz w:val="19"/>
                <w:szCs w:val="19"/>
                <w:lang w:eastAsia="zh-CN"/>
              </w:rPr>
            </w:pPr>
            <w:r w:rsidRPr="00CD3FF0">
              <w:rPr>
                <w:rFonts w:hint="eastAsia"/>
                <w:spacing w:val="25"/>
                <w:sz w:val="19"/>
                <w:szCs w:val="19"/>
                <w:lang w:eastAsia="zh-CN"/>
              </w:rPr>
              <w:t>英国</w:t>
            </w:r>
            <w:r w:rsidRPr="00CD3FF0">
              <w:rPr>
                <w:spacing w:val="25"/>
                <w:sz w:val="19"/>
                <w:szCs w:val="19"/>
                <w:lang w:eastAsia="zh-CN"/>
              </w:rPr>
              <w:t>8</w:t>
            </w:r>
            <w:r w:rsidRPr="00CD3FF0">
              <w:rPr>
                <w:rFonts w:hint="eastAsia"/>
                <w:spacing w:val="25"/>
                <w:sz w:val="19"/>
                <w:szCs w:val="19"/>
                <w:lang w:eastAsia="zh-CN"/>
              </w:rPr>
              <w:t>月</w:t>
            </w:r>
            <w:proofErr w:type="gramStart"/>
            <w:r w:rsidRPr="00CD3FF0">
              <w:rPr>
                <w:rFonts w:hint="eastAsia"/>
                <w:spacing w:val="25"/>
                <w:sz w:val="19"/>
                <w:szCs w:val="19"/>
                <w:lang w:eastAsia="zh-CN"/>
              </w:rPr>
              <w:t>标普全球</w:t>
            </w:r>
            <w:proofErr w:type="gramEnd"/>
            <w:r w:rsidRPr="00CD3FF0">
              <w:rPr>
                <w:rFonts w:hint="eastAsia"/>
                <w:spacing w:val="25"/>
                <w:sz w:val="19"/>
                <w:szCs w:val="19"/>
                <w:lang w:eastAsia="zh-CN"/>
              </w:rPr>
              <w:t>英国制造业</w:t>
            </w:r>
            <w:r w:rsidRPr="00CD3FF0">
              <w:rPr>
                <w:spacing w:val="25"/>
                <w:sz w:val="19"/>
                <w:szCs w:val="19"/>
                <w:lang w:eastAsia="zh-CN"/>
              </w:rPr>
              <w:t>PMI</w:t>
            </w:r>
            <w:r w:rsidRPr="00CD3FF0">
              <w:rPr>
                <w:rFonts w:hint="eastAsia"/>
                <w:spacing w:val="25"/>
                <w:sz w:val="19"/>
                <w:szCs w:val="19"/>
                <w:lang w:eastAsia="zh-CN"/>
              </w:rPr>
              <w:t>终值</w:t>
            </w:r>
          </w:p>
        </w:tc>
      </w:tr>
      <w:tr w:rsidR="00F22639">
        <w:trPr>
          <w:trHeight w:val="620"/>
        </w:trPr>
        <w:tc>
          <w:tcPr>
            <w:tcW w:w="1567" w:type="dxa"/>
            <w:shd w:val="clear" w:color="auto" w:fill="D3EAFF"/>
          </w:tcPr>
          <w:p w:rsidR="00F22639" w:rsidRDefault="00F22639" w:rsidP="00F22639">
            <w:pPr>
              <w:pStyle w:val="TableText"/>
              <w:spacing w:before="231" w:line="191" w:lineRule="auto"/>
              <w:ind w:left="449"/>
              <w:rPr>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3</w:t>
            </w:r>
          </w:p>
        </w:tc>
        <w:tc>
          <w:tcPr>
            <w:tcW w:w="1478" w:type="dxa"/>
            <w:shd w:val="clear" w:color="auto" w:fill="D3EAFF"/>
          </w:tcPr>
          <w:p w:rsidR="00F22639" w:rsidRDefault="00996A39" w:rsidP="00F22639">
            <w:pPr>
              <w:pStyle w:val="TableText"/>
              <w:spacing w:before="245" w:line="172" w:lineRule="auto"/>
              <w:ind w:left="101"/>
              <w:rPr>
                <w:sz w:val="19"/>
                <w:szCs w:val="19"/>
                <w:lang w:eastAsia="zh-CN"/>
              </w:rPr>
            </w:pPr>
            <w:r>
              <w:rPr>
                <w:b/>
                <w:bCs/>
                <w:spacing w:val="5"/>
                <w:sz w:val="19"/>
                <w:szCs w:val="19"/>
                <w:lang w:eastAsia="zh-CN"/>
              </w:rPr>
              <w:t>21</w:t>
            </w:r>
            <w:r w:rsidR="00F22639">
              <w:rPr>
                <w:rFonts w:hint="eastAsia"/>
                <w:b/>
                <w:bCs/>
                <w:spacing w:val="5"/>
                <w:sz w:val="19"/>
                <w:szCs w:val="19"/>
                <w:lang w:eastAsia="zh-CN"/>
              </w:rPr>
              <w:t>:</w:t>
            </w:r>
            <w:r>
              <w:rPr>
                <w:b/>
                <w:bCs/>
                <w:spacing w:val="5"/>
                <w:sz w:val="19"/>
                <w:szCs w:val="19"/>
                <w:lang w:eastAsia="zh-CN"/>
              </w:rPr>
              <w:t>45</w:t>
            </w:r>
          </w:p>
        </w:tc>
        <w:tc>
          <w:tcPr>
            <w:tcW w:w="6344" w:type="dxa"/>
            <w:shd w:val="clear" w:color="auto" w:fill="D3EAFF"/>
          </w:tcPr>
          <w:p w:rsidR="00CD3FF0" w:rsidRPr="00F22639" w:rsidRDefault="00CD3FF0" w:rsidP="00996A39">
            <w:pPr>
              <w:pStyle w:val="TableText"/>
              <w:spacing w:before="221" w:line="180" w:lineRule="auto"/>
              <w:jc w:val="center"/>
              <w:rPr>
                <w:spacing w:val="25"/>
                <w:sz w:val="19"/>
                <w:szCs w:val="19"/>
                <w:lang w:eastAsia="zh-CN"/>
              </w:rPr>
            </w:pPr>
            <w:r w:rsidRPr="00CD3FF0">
              <w:rPr>
                <w:rFonts w:hint="eastAsia"/>
                <w:spacing w:val="25"/>
                <w:sz w:val="19"/>
                <w:szCs w:val="19"/>
                <w:lang w:eastAsia="zh-CN"/>
              </w:rPr>
              <w:t>美国</w:t>
            </w:r>
            <w:r w:rsidRPr="00CD3FF0">
              <w:rPr>
                <w:spacing w:val="25"/>
                <w:sz w:val="19"/>
                <w:szCs w:val="19"/>
                <w:lang w:eastAsia="zh-CN"/>
              </w:rPr>
              <w:t>8</w:t>
            </w:r>
            <w:r w:rsidRPr="00CD3FF0">
              <w:rPr>
                <w:rFonts w:hint="eastAsia"/>
                <w:spacing w:val="25"/>
                <w:sz w:val="19"/>
                <w:szCs w:val="19"/>
                <w:lang w:eastAsia="zh-CN"/>
              </w:rPr>
              <w:t>月</w:t>
            </w:r>
            <w:r w:rsidRPr="00CD3FF0">
              <w:rPr>
                <w:spacing w:val="25"/>
                <w:sz w:val="19"/>
                <w:szCs w:val="19"/>
                <w:lang w:eastAsia="zh-CN"/>
              </w:rPr>
              <w:t>Markit</w:t>
            </w:r>
            <w:r w:rsidRPr="00CD3FF0">
              <w:rPr>
                <w:rFonts w:hint="eastAsia"/>
                <w:spacing w:val="25"/>
                <w:sz w:val="19"/>
                <w:szCs w:val="19"/>
                <w:lang w:eastAsia="zh-CN"/>
              </w:rPr>
              <w:t>制造业</w:t>
            </w:r>
            <w:r w:rsidRPr="00CD3FF0">
              <w:rPr>
                <w:spacing w:val="25"/>
                <w:sz w:val="19"/>
                <w:szCs w:val="19"/>
                <w:lang w:eastAsia="zh-CN"/>
              </w:rPr>
              <w:t>PMI</w:t>
            </w:r>
            <w:r w:rsidRPr="00CD3FF0">
              <w:rPr>
                <w:rFonts w:hint="eastAsia"/>
                <w:spacing w:val="25"/>
                <w:sz w:val="19"/>
                <w:szCs w:val="19"/>
                <w:lang w:eastAsia="zh-CN"/>
              </w:rPr>
              <w:t>终值</w:t>
            </w:r>
          </w:p>
        </w:tc>
      </w:tr>
      <w:tr w:rsidR="00F22639" w:rsidTr="00A13EF5">
        <w:trPr>
          <w:trHeight w:val="620"/>
        </w:trPr>
        <w:tc>
          <w:tcPr>
            <w:tcW w:w="1567" w:type="dxa"/>
            <w:shd w:val="clear" w:color="auto" w:fill="auto"/>
          </w:tcPr>
          <w:p w:rsidR="00F22639" w:rsidRDefault="00996A39" w:rsidP="00F22639">
            <w:pPr>
              <w:pStyle w:val="TableText"/>
              <w:spacing w:before="234" w:line="191" w:lineRule="auto"/>
              <w:ind w:left="449"/>
              <w:rPr>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3</w:t>
            </w:r>
          </w:p>
        </w:tc>
        <w:tc>
          <w:tcPr>
            <w:tcW w:w="1478" w:type="dxa"/>
            <w:shd w:val="clear" w:color="auto" w:fill="auto"/>
          </w:tcPr>
          <w:p w:rsidR="00F22639" w:rsidRDefault="00996A39" w:rsidP="00F22639">
            <w:pPr>
              <w:pStyle w:val="TableText"/>
              <w:spacing w:before="248" w:line="172" w:lineRule="auto"/>
              <w:ind w:left="92"/>
              <w:rPr>
                <w:sz w:val="19"/>
                <w:szCs w:val="19"/>
                <w:lang w:eastAsia="zh-CN"/>
              </w:rPr>
            </w:pPr>
            <w:r>
              <w:rPr>
                <w:b/>
                <w:bCs/>
                <w:spacing w:val="3"/>
                <w:sz w:val="19"/>
                <w:szCs w:val="19"/>
                <w:lang w:eastAsia="zh-CN"/>
              </w:rPr>
              <w:t>22</w:t>
            </w:r>
            <w:r w:rsidR="00F22639">
              <w:rPr>
                <w:rFonts w:hint="eastAsia"/>
                <w:b/>
                <w:bCs/>
                <w:spacing w:val="3"/>
                <w:sz w:val="19"/>
                <w:szCs w:val="19"/>
                <w:lang w:eastAsia="zh-CN"/>
              </w:rPr>
              <w:t>:</w:t>
            </w:r>
            <w:r w:rsidR="00F22639">
              <w:rPr>
                <w:b/>
                <w:bCs/>
                <w:spacing w:val="3"/>
                <w:sz w:val="19"/>
                <w:szCs w:val="19"/>
                <w:lang w:eastAsia="zh-CN"/>
              </w:rPr>
              <w:t>0</w:t>
            </w:r>
            <w:r w:rsidR="00F22639">
              <w:rPr>
                <w:rFonts w:hint="eastAsia"/>
                <w:b/>
                <w:bCs/>
                <w:spacing w:val="3"/>
                <w:sz w:val="19"/>
                <w:szCs w:val="19"/>
                <w:lang w:eastAsia="zh-CN"/>
              </w:rPr>
              <w:t>0</w:t>
            </w:r>
          </w:p>
        </w:tc>
        <w:tc>
          <w:tcPr>
            <w:tcW w:w="6344" w:type="dxa"/>
            <w:shd w:val="clear" w:color="auto" w:fill="auto"/>
          </w:tcPr>
          <w:p w:rsidR="00996A39"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8</w:t>
            </w:r>
            <w:r w:rsidRPr="00996A39">
              <w:rPr>
                <w:rFonts w:hint="eastAsia"/>
                <w:spacing w:val="25"/>
                <w:sz w:val="19"/>
                <w:szCs w:val="19"/>
                <w:lang w:eastAsia="zh-CN"/>
              </w:rPr>
              <w:t>月</w:t>
            </w:r>
            <w:r w:rsidRPr="00996A39">
              <w:rPr>
                <w:spacing w:val="25"/>
                <w:sz w:val="19"/>
                <w:szCs w:val="19"/>
                <w:lang w:eastAsia="zh-CN"/>
              </w:rPr>
              <w:t>ISM</w:t>
            </w:r>
            <w:r w:rsidRPr="00996A39">
              <w:rPr>
                <w:rFonts w:hint="eastAsia"/>
                <w:spacing w:val="25"/>
                <w:sz w:val="19"/>
                <w:szCs w:val="19"/>
                <w:lang w:eastAsia="zh-CN"/>
              </w:rPr>
              <w:t>制造业指数</w:t>
            </w:r>
          </w:p>
          <w:p w:rsidR="00996A39"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7</w:t>
            </w:r>
            <w:r w:rsidRPr="00996A39">
              <w:rPr>
                <w:rFonts w:hint="eastAsia"/>
                <w:spacing w:val="25"/>
                <w:sz w:val="19"/>
                <w:szCs w:val="19"/>
                <w:lang w:eastAsia="zh-CN"/>
              </w:rPr>
              <w:t>月营建支出环比</w:t>
            </w:r>
          </w:p>
        </w:tc>
      </w:tr>
      <w:tr w:rsidR="00F22639" w:rsidTr="00A13EF5">
        <w:trPr>
          <w:trHeight w:val="619"/>
        </w:trPr>
        <w:tc>
          <w:tcPr>
            <w:tcW w:w="1567" w:type="dxa"/>
            <w:shd w:val="clear" w:color="auto" w:fill="D3EAFF"/>
          </w:tcPr>
          <w:p w:rsidR="00F22639" w:rsidRDefault="00F22639" w:rsidP="00F22639">
            <w:pPr>
              <w:pStyle w:val="TableText"/>
              <w:spacing w:before="234" w:line="191" w:lineRule="auto"/>
              <w:ind w:left="449"/>
              <w:rPr>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4</w:t>
            </w:r>
          </w:p>
        </w:tc>
        <w:tc>
          <w:tcPr>
            <w:tcW w:w="1478" w:type="dxa"/>
            <w:shd w:val="clear" w:color="auto" w:fill="D3EAFF"/>
          </w:tcPr>
          <w:p w:rsidR="00F22639" w:rsidRDefault="00996A39" w:rsidP="00F22639">
            <w:pPr>
              <w:pStyle w:val="TableText"/>
              <w:spacing w:before="248" w:line="172" w:lineRule="auto"/>
              <w:ind w:left="92"/>
              <w:rPr>
                <w:sz w:val="19"/>
                <w:szCs w:val="19"/>
              </w:rPr>
            </w:pPr>
            <w:r>
              <w:rPr>
                <w:b/>
                <w:bCs/>
                <w:spacing w:val="6"/>
                <w:sz w:val="19"/>
                <w:szCs w:val="19"/>
                <w:lang w:eastAsia="zh-CN"/>
              </w:rPr>
              <w:t>08</w:t>
            </w:r>
            <w:r w:rsidR="00F22639">
              <w:rPr>
                <w:rFonts w:hint="eastAsia"/>
                <w:b/>
                <w:bCs/>
                <w:spacing w:val="6"/>
                <w:sz w:val="19"/>
                <w:szCs w:val="19"/>
                <w:lang w:eastAsia="zh-CN"/>
              </w:rPr>
              <w:t>:</w:t>
            </w:r>
            <w:r>
              <w:rPr>
                <w:b/>
                <w:bCs/>
                <w:spacing w:val="6"/>
                <w:sz w:val="19"/>
                <w:szCs w:val="19"/>
                <w:lang w:eastAsia="zh-CN"/>
              </w:rPr>
              <w:t>3</w:t>
            </w:r>
            <w:r w:rsidR="00F22639">
              <w:rPr>
                <w:b/>
                <w:bCs/>
                <w:spacing w:val="6"/>
                <w:sz w:val="19"/>
                <w:szCs w:val="19"/>
                <w:lang w:eastAsia="zh-CN"/>
              </w:rPr>
              <w:t>0</w:t>
            </w:r>
          </w:p>
        </w:tc>
        <w:tc>
          <w:tcPr>
            <w:tcW w:w="6344" w:type="dxa"/>
            <w:shd w:val="clear" w:color="auto" w:fill="D3EAFF"/>
          </w:tcPr>
          <w:p w:rsidR="00F22639"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日本</w:t>
            </w:r>
            <w:r w:rsidRPr="00996A39">
              <w:rPr>
                <w:spacing w:val="25"/>
                <w:sz w:val="19"/>
                <w:szCs w:val="19"/>
                <w:lang w:eastAsia="zh-CN"/>
              </w:rPr>
              <w:t>8</w:t>
            </w:r>
            <w:r w:rsidRPr="00996A39">
              <w:rPr>
                <w:rFonts w:hint="eastAsia"/>
                <w:spacing w:val="25"/>
                <w:sz w:val="19"/>
                <w:szCs w:val="19"/>
                <w:lang w:eastAsia="zh-CN"/>
              </w:rPr>
              <w:t>月综合</w:t>
            </w:r>
            <w:r w:rsidRPr="00996A39">
              <w:rPr>
                <w:spacing w:val="25"/>
                <w:sz w:val="19"/>
                <w:szCs w:val="19"/>
                <w:lang w:eastAsia="zh-CN"/>
              </w:rPr>
              <w:t>PMI</w:t>
            </w:r>
            <w:r w:rsidRPr="00996A39">
              <w:rPr>
                <w:rFonts w:hint="eastAsia"/>
                <w:spacing w:val="25"/>
                <w:sz w:val="19"/>
                <w:szCs w:val="19"/>
                <w:lang w:eastAsia="zh-CN"/>
              </w:rPr>
              <w:t>终值</w:t>
            </w:r>
          </w:p>
        </w:tc>
      </w:tr>
      <w:tr w:rsidR="00F22639" w:rsidTr="00A13EF5">
        <w:trPr>
          <w:trHeight w:val="620"/>
        </w:trPr>
        <w:tc>
          <w:tcPr>
            <w:tcW w:w="1567" w:type="dxa"/>
            <w:shd w:val="clear" w:color="auto" w:fill="auto"/>
          </w:tcPr>
          <w:p w:rsidR="00F22639" w:rsidRDefault="00996A39" w:rsidP="00F22639">
            <w:pPr>
              <w:pStyle w:val="TableText"/>
              <w:spacing w:before="234" w:line="191" w:lineRule="auto"/>
              <w:ind w:left="449"/>
              <w:rPr>
                <w:sz w:val="19"/>
                <w:szCs w:val="19"/>
                <w:lang w:eastAsia="zh-CN"/>
              </w:rPr>
            </w:pPr>
            <w:r>
              <w:rPr>
                <w:b/>
                <w:bCs/>
                <w:spacing w:val="3"/>
                <w:sz w:val="19"/>
                <w:szCs w:val="19"/>
              </w:rPr>
              <w:t>2024/9/4</w:t>
            </w:r>
          </w:p>
        </w:tc>
        <w:tc>
          <w:tcPr>
            <w:tcW w:w="1478" w:type="dxa"/>
            <w:shd w:val="clear" w:color="auto" w:fill="auto"/>
          </w:tcPr>
          <w:p w:rsidR="00F22639" w:rsidRDefault="00996A39" w:rsidP="00F22639">
            <w:pPr>
              <w:pStyle w:val="TableText"/>
              <w:spacing w:before="248" w:line="172" w:lineRule="auto"/>
              <w:ind w:left="92"/>
              <w:rPr>
                <w:b/>
                <w:bCs/>
                <w:sz w:val="19"/>
                <w:szCs w:val="19"/>
                <w:lang w:eastAsia="zh-CN"/>
              </w:rPr>
            </w:pPr>
            <w:r>
              <w:rPr>
                <w:b/>
                <w:bCs/>
                <w:sz w:val="19"/>
                <w:szCs w:val="19"/>
                <w:lang w:eastAsia="zh-CN"/>
              </w:rPr>
              <w:t>09</w:t>
            </w:r>
            <w:r w:rsidR="00F22639">
              <w:rPr>
                <w:rFonts w:hint="eastAsia"/>
                <w:b/>
                <w:bCs/>
                <w:sz w:val="19"/>
                <w:szCs w:val="19"/>
                <w:lang w:eastAsia="zh-CN"/>
              </w:rPr>
              <w:t>:</w:t>
            </w:r>
            <w:r>
              <w:rPr>
                <w:b/>
                <w:bCs/>
                <w:sz w:val="19"/>
                <w:szCs w:val="19"/>
                <w:lang w:eastAsia="zh-CN"/>
              </w:rPr>
              <w:t>3</w:t>
            </w:r>
            <w:r w:rsidR="00F22639">
              <w:rPr>
                <w:b/>
                <w:bCs/>
                <w:sz w:val="19"/>
                <w:szCs w:val="19"/>
                <w:lang w:eastAsia="zh-CN"/>
              </w:rPr>
              <w:t>0</w:t>
            </w:r>
          </w:p>
        </w:tc>
        <w:tc>
          <w:tcPr>
            <w:tcW w:w="6344" w:type="dxa"/>
            <w:shd w:val="clear" w:color="auto" w:fill="auto"/>
          </w:tcPr>
          <w:p w:rsidR="00F22639" w:rsidRPr="009D7722"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澳大利亚二季度</w:t>
            </w:r>
            <w:r w:rsidRPr="00996A39">
              <w:rPr>
                <w:spacing w:val="25"/>
                <w:sz w:val="19"/>
                <w:szCs w:val="19"/>
                <w:lang w:eastAsia="zh-CN"/>
              </w:rPr>
              <w:t>GDP</w:t>
            </w:r>
            <w:r w:rsidRPr="00996A39">
              <w:rPr>
                <w:rFonts w:hint="eastAsia"/>
                <w:spacing w:val="25"/>
                <w:sz w:val="19"/>
                <w:szCs w:val="19"/>
                <w:lang w:eastAsia="zh-CN"/>
              </w:rPr>
              <w:t>同比</w:t>
            </w:r>
          </w:p>
        </w:tc>
      </w:tr>
      <w:tr w:rsidR="00F22639" w:rsidTr="00A13EF5">
        <w:trPr>
          <w:trHeight w:val="618"/>
        </w:trPr>
        <w:tc>
          <w:tcPr>
            <w:tcW w:w="1567" w:type="dxa"/>
            <w:shd w:val="clear" w:color="auto" w:fill="D3EAFF"/>
          </w:tcPr>
          <w:p w:rsidR="00F22639" w:rsidRDefault="00996A39" w:rsidP="00F22639">
            <w:pPr>
              <w:pStyle w:val="TableText"/>
              <w:spacing w:before="235" w:line="191" w:lineRule="auto"/>
              <w:ind w:left="449"/>
              <w:rPr>
                <w:sz w:val="19"/>
                <w:szCs w:val="19"/>
                <w:lang w:eastAsia="zh-CN"/>
              </w:rPr>
            </w:pPr>
            <w:r>
              <w:rPr>
                <w:b/>
                <w:bCs/>
                <w:spacing w:val="3"/>
                <w:sz w:val="19"/>
                <w:szCs w:val="19"/>
              </w:rPr>
              <w:t>2024/9/4</w:t>
            </w:r>
          </w:p>
        </w:tc>
        <w:tc>
          <w:tcPr>
            <w:tcW w:w="1478" w:type="dxa"/>
            <w:shd w:val="clear" w:color="auto" w:fill="D3EAFF"/>
          </w:tcPr>
          <w:p w:rsidR="00F22639" w:rsidRDefault="00996A39" w:rsidP="00F22639">
            <w:pPr>
              <w:pStyle w:val="TableText"/>
              <w:spacing w:before="252" w:line="170" w:lineRule="auto"/>
              <w:ind w:left="101"/>
              <w:rPr>
                <w:sz w:val="19"/>
                <w:szCs w:val="19"/>
                <w:lang w:eastAsia="zh-CN"/>
              </w:rPr>
            </w:pPr>
            <w:r>
              <w:rPr>
                <w:b/>
                <w:bCs/>
                <w:sz w:val="19"/>
                <w:szCs w:val="19"/>
                <w:lang w:eastAsia="zh-CN"/>
              </w:rPr>
              <w:t>15</w:t>
            </w:r>
            <w:r w:rsidR="00F22639">
              <w:rPr>
                <w:rFonts w:hint="eastAsia"/>
                <w:b/>
                <w:bCs/>
                <w:sz w:val="19"/>
                <w:szCs w:val="19"/>
                <w:lang w:eastAsia="zh-CN"/>
              </w:rPr>
              <w:t>:</w:t>
            </w:r>
            <w:r>
              <w:rPr>
                <w:b/>
                <w:bCs/>
                <w:sz w:val="19"/>
                <w:szCs w:val="19"/>
                <w:lang w:eastAsia="zh-CN"/>
              </w:rPr>
              <w:t>50</w:t>
            </w:r>
          </w:p>
        </w:tc>
        <w:tc>
          <w:tcPr>
            <w:tcW w:w="6344" w:type="dxa"/>
            <w:shd w:val="clear" w:color="auto" w:fill="D3EAFF"/>
          </w:tcPr>
          <w:p w:rsidR="00F22639"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法国</w:t>
            </w:r>
            <w:r w:rsidRPr="00996A39">
              <w:rPr>
                <w:spacing w:val="25"/>
                <w:sz w:val="19"/>
                <w:szCs w:val="19"/>
                <w:lang w:eastAsia="zh-CN"/>
              </w:rPr>
              <w:t>8</w:t>
            </w:r>
            <w:r w:rsidRPr="00996A39">
              <w:rPr>
                <w:rFonts w:hint="eastAsia"/>
                <w:spacing w:val="25"/>
                <w:sz w:val="19"/>
                <w:szCs w:val="19"/>
                <w:lang w:eastAsia="zh-CN"/>
              </w:rPr>
              <w:t>月综合</w:t>
            </w:r>
            <w:r w:rsidRPr="00996A39">
              <w:rPr>
                <w:spacing w:val="25"/>
                <w:sz w:val="19"/>
                <w:szCs w:val="19"/>
                <w:lang w:eastAsia="zh-CN"/>
              </w:rPr>
              <w:t>PMI</w:t>
            </w:r>
            <w:r w:rsidRPr="00996A39">
              <w:rPr>
                <w:rFonts w:hint="eastAsia"/>
                <w:spacing w:val="25"/>
                <w:sz w:val="19"/>
                <w:szCs w:val="19"/>
                <w:lang w:eastAsia="zh-CN"/>
              </w:rPr>
              <w:t>终值</w:t>
            </w:r>
          </w:p>
        </w:tc>
      </w:tr>
      <w:tr w:rsidR="00F22639" w:rsidTr="00A13EF5">
        <w:trPr>
          <w:trHeight w:val="620"/>
        </w:trPr>
        <w:tc>
          <w:tcPr>
            <w:tcW w:w="1567" w:type="dxa"/>
            <w:shd w:val="clear" w:color="auto" w:fill="auto"/>
          </w:tcPr>
          <w:p w:rsidR="00F22639" w:rsidRDefault="00996A39" w:rsidP="00F22639">
            <w:pPr>
              <w:pStyle w:val="TableText"/>
              <w:spacing w:before="235" w:line="191" w:lineRule="auto"/>
              <w:ind w:left="449"/>
              <w:rPr>
                <w:sz w:val="19"/>
                <w:szCs w:val="19"/>
                <w:lang w:eastAsia="zh-CN"/>
              </w:rPr>
            </w:pPr>
            <w:r>
              <w:rPr>
                <w:b/>
                <w:bCs/>
                <w:spacing w:val="3"/>
                <w:sz w:val="19"/>
                <w:szCs w:val="19"/>
              </w:rPr>
              <w:t>2024/9/4</w:t>
            </w:r>
          </w:p>
        </w:tc>
        <w:tc>
          <w:tcPr>
            <w:tcW w:w="1478" w:type="dxa"/>
            <w:shd w:val="clear" w:color="auto" w:fill="auto"/>
          </w:tcPr>
          <w:p w:rsidR="00F22639" w:rsidRDefault="00996A39" w:rsidP="00F22639">
            <w:pPr>
              <w:pStyle w:val="TableText"/>
              <w:spacing w:before="252" w:line="170" w:lineRule="auto"/>
              <w:ind w:left="101"/>
              <w:rPr>
                <w:b/>
                <w:bCs/>
                <w:sz w:val="19"/>
                <w:szCs w:val="19"/>
                <w:lang w:eastAsia="zh-CN"/>
              </w:rPr>
            </w:pPr>
            <w:r>
              <w:rPr>
                <w:b/>
                <w:bCs/>
                <w:sz w:val="19"/>
                <w:szCs w:val="19"/>
                <w:lang w:eastAsia="zh-CN"/>
              </w:rPr>
              <w:t>15</w:t>
            </w:r>
            <w:r w:rsidR="00F22639">
              <w:rPr>
                <w:rFonts w:hint="eastAsia"/>
                <w:b/>
                <w:bCs/>
                <w:sz w:val="19"/>
                <w:szCs w:val="19"/>
                <w:lang w:eastAsia="zh-CN"/>
              </w:rPr>
              <w:t>:</w:t>
            </w:r>
            <w:r>
              <w:rPr>
                <w:b/>
                <w:bCs/>
                <w:sz w:val="19"/>
                <w:szCs w:val="19"/>
                <w:lang w:eastAsia="zh-CN"/>
              </w:rPr>
              <w:t>55</w:t>
            </w:r>
          </w:p>
        </w:tc>
        <w:tc>
          <w:tcPr>
            <w:tcW w:w="6344" w:type="dxa"/>
            <w:shd w:val="clear" w:color="auto" w:fill="auto"/>
          </w:tcPr>
          <w:p w:rsidR="00F22639"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德国</w:t>
            </w:r>
            <w:r w:rsidRPr="00996A39">
              <w:rPr>
                <w:spacing w:val="25"/>
                <w:sz w:val="19"/>
                <w:szCs w:val="19"/>
                <w:lang w:eastAsia="zh-CN"/>
              </w:rPr>
              <w:t>8</w:t>
            </w:r>
            <w:r w:rsidRPr="00996A39">
              <w:rPr>
                <w:rFonts w:hint="eastAsia"/>
                <w:spacing w:val="25"/>
                <w:sz w:val="19"/>
                <w:szCs w:val="19"/>
                <w:lang w:eastAsia="zh-CN"/>
              </w:rPr>
              <w:t>月综合</w:t>
            </w:r>
            <w:r w:rsidRPr="00996A39">
              <w:rPr>
                <w:spacing w:val="25"/>
                <w:sz w:val="19"/>
                <w:szCs w:val="19"/>
                <w:lang w:eastAsia="zh-CN"/>
              </w:rPr>
              <w:t>PMI</w:t>
            </w:r>
            <w:r w:rsidRPr="00996A39">
              <w:rPr>
                <w:rFonts w:hint="eastAsia"/>
                <w:spacing w:val="25"/>
                <w:sz w:val="19"/>
                <w:szCs w:val="19"/>
                <w:lang w:eastAsia="zh-CN"/>
              </w:rPr>
              <w:t>终值</w:t>
            </w:r>
          </w:p>
        </w:tc>
      </w:tr>
      <w:tr w:rsidR="00F22639" w:rsidTr="00A13EF5">
        <w:trPr>
          <w:trHeight w:val="620"/>
        </w:trPr>
        <w:tc>
          <w:tcPr>
            <w:tcW w:w="1567" w:type="dxa"/>
            <w:shd w:val="clear" w:color="auto" w:fill="D3EAFF"/>
          </w:tcPr>
          <w:p w:rsidR="00F22639" w:rsidRDefault="00996A39" w:rsidP="00F22639">
            <w:pPr>
              <w:pStyle w:val="TableText"/>
              <w:spacing w:before="235" w:line="191" w:lineRule="auto"/>
              <w:ind w:left="449"/>
              <w:rPr>
                <w:b/>
                <w:bCs/>
                <w:spacing w:val="3"/>
                <w:sz w:val="19"/>
                <w:szCs w:val="19"/>
                <w:lang w:eastAsia="zh-CN"/>
              </w:rPr>
            </w:pPr>
            <w:r>
              <w:rPr>
                <w:b/>
                <w:bCs/>
                <w:spacing w:val="3"/>
                <w:sz w:val="19"/>
                <w:szCs w:val="19"/>
              </w:rPr>
              <w:t>2024/9/4</w:t>
            </w:r>
          </w:p>
        </w:tc>
        <w:tc>
          <w:tcPr>
            <w:tcW w:w="1478" w:type="dxa"/>
            <w:shd w:val="clear" w:color="auto" w:fill="D3EAFF"/>
          </w:tcPr>
          <w:p w:rsidR="00F22639" w:rsidRDefault="00996A39" w:rsidP="00F22639">
            <w:pPr>
              <w:pStyle w:val="TableText"/>
              <w:spacing w:before="252" w:line="170" w:lineRule="auto"/>
              <w:ind w:left="101"/>
              <w:rPr>
                <w:b/>
                <w:bCs/>
                <w:sz w:val="19"/>
                <w:szCs w:val="19"/>
                <w:lang w:eastAsia="zh-CN"/>
              </w:rPr>
            </w:pPr>
            <w:r>
              <w:rPr>
                <w:b/>
                <w:bCs/>
                <w:sz w:val="19"/>
                <w:szCs w:val="19"/>
                <w:lang w:eastAsia="zh-CN"/>
              </w:rPr>
              <w:t>16</w:t>
            </w:r>
            <w:r w:rsidR="00F22639">
              <w:rPr>
                <w:rFonts w:hint="eastAsia"/>
                <w:b/>
                <w:bCs/>
                <w:sz w:val="19"/>
                <w:szCs w:val="19"/>
                <w:lang w:eastAsia="zh-CN"/>
              </w:rPr>
              <w:t>:</w:t>
            </w:r>
            <w:r>
              <w:rPr>
                <w:b/>
                <w:bCs/>
                <w:sz w:val="19"/>
                <w:szCs w:val="19"/>
                <w:lang w:eastAsia="zh-CN"/>
              </w:rPr>
              <w:t>0</w:t>
            </w:r>
            <w:r w:rsidR="00F22639">
              <w:rPr>
                <w:b/>
                <w:bCs/>
                <w:sz w:val="19"/>
                <w:szCs w:val="19"/>
                <w:lang w:eastAsia="zh-CN"/>
              </w:rPr>
              <w:t>0</w:t>
            </w:r>
          </w:p>
        </w:tc>
        <w:tc>
          <w:tcPr>
            <w:tcW w:w="6344" w:type="dxa"/>
            <w:shd w:val="clear" w:color="auto" w:fill="D3EAFF"/>
          </w:tcPr>
          <w:p w:rsidR="00F22639"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欧元区</w:t>
            </w:r>
            <w:r w:rsidRPr="00996A39">
              <w:rPr>
                <w:spacing w:val="25"/>
                <w:sz w:val="19"/>
                <w:szCs w:val="19"/>
                <w:lang w:eastAsia="zh-CN"/>
              </w:rPr>
              <w:t>8</w:t>
            </w:r>
            <w:r w:rsidRPr="00996A39">
              <w:rPr>
                <w:rFonts w:hint="eastAsia"/>
                <w:spacing w:val="25"/>
                <w:sz w:val="19"/>
                <w:szCs w:val="19"/>
                <w:lang w:eastAsia="zh-CN"/>
              </w:rPr>
              <w:t>月综合</w:t>
            </w:r>
            <w:r w:rsidRPr="00996A39">
              <w:rPr>
                <w:spacing w:val="25"/>
                <w:sz w:val="19"/>
                <w:szCs w:val="19"/>
                <w:lang w:eastAsia="zh-CN"/>
              </w:rPr>
              <w:t>PMI</w:t>
            </w:r>
            <w:r w:rsidRPr="00996A39">
              <w:rPr>
                <w:rFonts w:hint="eastAsia"/>
                <w:spacing w:val="25"/>
                <w:sz w:val="19"/>
                <w:szCs w:val="19"/>
                <w:lang w:eastAsia="zh-CN"/>
              </w:rPr>
              <w:t>终值</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lastRenderedPageBreak/>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4</w:t>
            </w:r>
          </w:p>
        </w:tc>
        <w:tc>
          <w:tcPr>
            <w:tcW w:w="1478" w:type="dxa"/>
            <w:shd w:val="clear" w:color="auto" w:fill="auto"/>
          </w:tcPr>
          <w:p w:rsidR="00F22639" w:rsidRDefault="00996A39" w:rsidP="00F22639">
            <w:pPr>
              <w:pStyle w:val="TableText"/>
              <w:spacing w:before="252" w:line="170" w:lineRule="auto"/>
              <w:ind w:left="101"/>
              <w:rPr>
                <w:b/>
                <w:bCs/>
                <w:sz w:val="19"/>
                <w:szCs w:val="19"/>
                <w:lang w:eastAsia="zh-CN"/>
              </w:rPr>
            </w:pPr>
            <w:r>
              <w:rPr>
                <w:b/>
                <w:bCs/>
                <w:sz w:val="19"/>
                <w:szCs w:val="19"/>
                <w:lang w:eastAsia="zh-CN"/>
              </w:rPr>
              <w:t>1</w:t>
            </w:r>
            <w:r w:rsidR="00F22639">
              <w:rPr>
                <w:b/>
                <w:bCs/>
                <w:sz w:val="19"/>
                <w:szCs w:val="19"/>
                <w:lang w:eastAsia="zh-CN"/>
              </w:rPr>
              <w:t>6</w:t>
            </w:r>
            <w:r w:rsidR="00F22639">
              <w:rPr>
                <w:rFonts w:hint="eastAsia"/>
                <w:b/>
                <w:bCs/>
                <w:sz w:val="19"/>
                <w:szCs w:val="19"/>
                <w:lang w:eastAsia="zh-CN"/>
              </w:rPr>
              <w:t>:</w:t>
            </w:r>
            <w:r>
              <w:rPr>
                <w:b/>
                <w:bCs/>
                <w:sz w:val="19"/>
                <w:szCs w:val="19"/>
                <w:lang w:eastAsia="zh-CN"/>
              </w:rPr>
              <w:t>3</w:t>
            </w:r>
            <w:r w:rsidR="00F22639">
              <w:rPr>
                <w:b/>
                <w:bCs/>
                <w:sz w:val="19"/>
                <w:szCs w:val="19"/>
                <w:lang w:eastAsia="zh-CN"/>
              </w:rPr>
              <w:t>0</w:t>
            </w:r>
          </w:p>
        </w:tc>
        <w:tc>
          <w:tcPr>
            <w:tcW w:w="6344" w:type="dxa"/>
            <w:shd w:val="clear" w:color="auto" w:fill="auto"/>
          </w:tcPr>
          <w:p w:rsidR="00F22639" w:rsidRPr="00F22639" w:rsidRDefault="00996A39" w:rsidP="00F22639">
            <w:pPr>
              <w:pStyle w:val="TableText"/>
              <w:spacing w:before="221" w:line="180" w:lineRule="auto"/>
              <w:jc w:val="center"/>
              <w:rPr>
                <w:spacing w:val="25"/>
                <w:sz w:val="19"/>
                <w:szCs w:val="19"/>
                <w:lang w:eastAsia="zh-CN"/>
              </w:rPr>
            </w:pPr>
            <w:r>
              <w:rPr>
                <w:rFonts w:ascii="Helvetica" w:hAnsi="Helvetica"/>
                <w:color w:val="222222"/>
                <w:sz w:val="21"/>
                <w:szCs w:val="21"/>
                <w:shd w:val="clear" w:color="auto" w:fill="FFFFFF"/>
                <w:lang w:eastAsia="zh-CN"/>
              </w:rPr>
              <w:t>英国</w:t>
            </w:r>
            <w:r>
              <w:rPr>
                <w:rFonts w:ascii="Helvetica" w:hAnsi="Helvetica"/>
                <w:color w:val="222222"/>
                <w:sz w:val="21"/>
                <w:szCs w:val="21"/>
                <w:shd w:val="clear" w:color="auto" w:fill="FFFFFF"/>
                <w:lang w:eastAsia="zh-CN"/>
              </w:rPr>
              <w:t>8</w:t>
            </w:r>
            <w:r>
              <w:rPr>
                <w:rFonts w:ascii="Helvetica" w:hAnsi="Helvetica"/>
                <w:color w:val="222222"/>
                <w:sz w:val="21"/>
                <w:szCs w:val="21"/>
                <w:shd w:val="clear" w:color="auto" w:fill="FFFFFF"/>
                <w:lang w:eastAsia="zh-CN"/>
              </w:rPr>
              <w:t>月综合</w:t>
            </w:r>
            <w:r>
              <w:rPr>
                <w:rFonts w:ascii="Helvetica" w:hAnsi="Helvetica"/>
                <w:color w:val="222222"/>
                <w:sz w:val="21"/>
                <w:szCs w:val="21"/>
                <w:shd w:val="clear" w:color="auto" w:fill="FFFFFF"/>
                <w:lang w:eastAsia="zh-CN"/>
              </w:rPr>
              <w:t>PMI</w:t>
            </w:r>
            <w:r>
              <w:rPr>
                <w:rFonts w:ascii="Helvetica" w:hAnsi="Helvetica"/>
                <w:color w:val="222222"/>
                <w:sz w:val="21"/>
                <w:szCs w:val="21"/>
                <w:shd w:val="clear" w:color="auto" w:fill="FFFFFF"/>
                <w:lang w:eastAsia="zh-CN"/>
              </w:rPr>
              <w:t>终值</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4</w:t>
            </w:r>
          </w:p>
        </w:tc>
        <w:tc>
          <w:tcPr>
            <w:tcW w:w="1478" w:type="dxa"/>
            <w:shd w:val="clear" w:color="auto" w:fill="D3EAFF"/>
          </w:tcPr>
          <w:p w:rsidR="00F22639" w:rsidRDefault="00F22639" w:rsidP="00F22639">
            <w:pPr>
              <w:pStyle w:val="TableText"/>
              <w:spacing w:before="252" w:line="170" w:lineRule="auto"/>
              <w:ind w:left="101"/>
              <w:rPr>
                <w:b/>
                <w:bCs/>
                <w:sz w:val="19"/>
                <w:szCs w:val="19"/>
                <w:lang w:eastAsia="zh-CN"/>
              </w:rPr>
            </w:pPr>
            <w:r>
              <w:rPr>
                <w:b/>
                <w:bCs/>
                <w:sz w:val="19"/>
                <w:szCs w:val="19"/>
                <w:lang w:eastAsia="zh-CN"/>
              </w:rPr>
              <w:t>17</w:t>
            </w:r>
            <w:r>
              <w:rPr>
                <w:rFonts w:hint="eastAsia"/>
                <w:b/>
                <w:bCs/>
                <w:sz w:val="19"/>
                <w:szCs w:val="19"/>
                <w:lang w:eastAsia="zh-CN"/>
              </w:rPr>
              <w:t>:</w:t>
            </w:r>
            <w:r>
              <w:rPr>
                <w:b/>
                <w:bCs/>
                <w:sz w:val="19"/>
                <w:szCs w:val="19"/>
                <w:lang w:eastAsia="zh-CN"/>
              </w:rPr>
              <w:t>00</w:t>
            </w:r>
          </w:p>
        </w:tc>
        <w:tc>
          <w:tcPr>
            <w:tcW w:w="6344" w:type="dxa"/>
            <w:shd w:val="clear" w:color="auto" w:fill="D3EAFF"/>
          </w:tcPr>
          <w:p w:rsidR="00F22639" w:rsidRDefault="00996A39" w:rsidP="00F22639">
            <w:pPr>
              <w:pStyle w:val="TableText"/>
              <w:spacing w:before="221" w:line="180" w:lineRule="auto"/>
              <w:jc w:val="center"/>
              <w:rPr>
                <w:spacing w:val="25"/>
                <w:sz w:val="19"/>
                <w:szCs w:val="19"/>
                <w:lang w:eastAsia="zh-CN"/>
              </w:rPr>
            </w:pPr>
            <w:r w:rsidRPr="00996A39">
              <w:rPr>
                <w:rFonts w:hint="eastAsia"/>
                <w:spacing w:val="25"/>
                <w:sz w:val="19"/>
                <w:szCs w:val="19"/>
                <w:lang w:eastAsia="zh-CN"/>
              </w:rPr>
              <w:t>欧元区</w:t>
            </w:r>
            <w:r w:rsidRPr="00996A39">
              <w:rPr>
                <w:spacing w:val="25"/>
                <w:sz w:val="19"/>
                <w:szCs w:val="19"/>
                <w:lang w:eastAsia="zh-CN"/>
              </w:rPr>
              <w:t>7</w:t>
            </w:r>
            <w:r w:rsidRPr="00996A39">
              <w:rPr>
                <w:rFonts w:hint="eastAsia"/>
                <w:spacing w:val="25"/>
                <w:sz w:val="19"/>
                <w:szCs w:val="19"/>
                <w:lang w:eastAsia="zh-CN"/>
              </w:rPr>
              <w:t>月</w:t>
            </w:r>
            <w:r w:rsidRPr="00996A39">
              <w:rPr>
                <w:spacing w:val="25"/>
                <w:sz w:val="19"/>
                <w:szCs w:val="19"/>
                <w:lang w:eastAsia="zh-CN"/>
              </w:rPr>
              <w:t>PPI</w:t>
            </w:r>
            <w:r w:rsidRPr="00996A39">
              <w:rPr>
                <w:rFonts w:hint="eastAsia"/>
                <w:spacing w:val="25"/>
                <w:sz w:val="19"/>
                <w:szCs w:val="19"/>
                <w:lang w:eastAsia="zh-CN"/>
              </w:rPr>
              <w:t>同比</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4</w:t>
            </w:r>
          </w:p>
        </w:tc>
        <w:tc>
          <w:tcPr>
            <w:tcW w:w="1478" w:type="dxa"/>
            <w:shd w:val="clear" w:color="auto" w:fill="auto"/>
          </w:tcPr>
          <w:p w:rsidR="00F22639" w:rsidRDefault="00F22639" w:rsidP="00F22639">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sidR="00996A39">
              <w:rPr>
                <w:b/>
                <w:bCs/>
                <w:sz w:val="19"/>
                <w:szCs w:val="19"/>
                <w:lang w:eastAsia="zh-CN"/>
              </w:rPr>
              <w:t>3</w:t>
            </w:r>
            <w:r>
              <w:rPr>
                <w:b/>
                <w:bCs/>
                <w:sz w:val="19"/>
                <w:szCs w:val="19"/>
                <w:lang w:eastAsia="zh-CN"/>
              </w:rPr>
              <w:t>0</w:t>
            </w:r>
          </w:p>
        </w:tc>
        <w:tc>
          <w:tcPr>
            <w:tcW w:w="6344" w:type="dxa"/>
            <w:shd w:val="clear" w:color="auto" w:fill="auto"/>
          </w:tcPr>
          <w:p w:rsidR="00F22639"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7</w:t>
            </w:r>
            <w:r w:rsidRPr="00996A39">
              <w:rPr>
                <w:rFonts w:hint="eastAsia"/>
                <w:spacing w:val="25"/>
                <w:sz w:val="19"/>
                <w:szCs w:val="19"/>
                <w:lang w:eastAsia="zh-CN"/>
              </w:rPr>
              <w:t>月贸易帐</w:t>
            </w:r>
            <w:r w:rsidRPr="00996A39">
              <w:rPr>
                <w:spacing w:val="25"/>
                <w:sz w:val="19"/>
                <w:szCs w:val="19"/>
                <w:lang w:eastAsia="zh-CN"/>
              </w:rPr>
              <w:t>(</w:t>
            </w:r>
            <w:r w:rsidRPr="00996A39">
              <w:rPr>
                <w:rFonts w:hint="eastAsia"/>
                <w:spacing w:val="25"/>
                <w:sz w:val="19"/>
                <w:szCs w:val="19"/>
                <w:lang w:eastAsia="zh-CN"/>
              </w:rPr>
              <w:t>亿美元</w:t>
            </w:r>
            <w:r w:rsidRPr="00996A39">
              <w:rPr>
                <w:spacing w:val="25"/>
                <w:sz w:val="19"/>
                <w:szCs w:val="19"/>
                <w:lang w:eastAsia="zh-CN"/>
              </w:rPr>
              <w:t>)</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4</w:t>
            </w:r>
          </w:p>
        </w:tc>
        <w:tc>
          <w:tcPr>
            <w:tcW w:w="1478" w:type="dxa"/>
            <w:shd w:val="clear" w:color="auto" w:fill="D3EAFF"/>
          </w:tcPr>
          <w:p w:rsidR="00F22639" w:rsidRDefault="00996A39" w:rsidP="00F22639">
            <w:pPr>
              <w:pStyle w:val="TableText"/>
              <w:spacing w:before="252" w:line="170" w:lineRule="auto"/>
              <w:ind w:left="101"/>
              <w:rPr>
                <w:b/>
                <w:bCs/>
                <w:sz w:val="19"/>
                <w:szCs w:val="19"/>
                <w:lang w:eastAsia="zh-CN"/>
              </w:rPr>
            </w:pPr>
            <w:r>
              <w:rPr>
                <w:b/>
                <w:bCs/>
                <w:sz w:val="19"/>
                <w:szCs w:val="19"/>
                <w:lang w:eastAsia="zh-CN"/>
              </w:rPr>
              <w:t>21</w:t>
            </w:r>
            <w:r w:rsidR="00F22639">
              <w:rPr>
                <w:rFonts w:hint="eastAsia"/>
                <w:b/>
                <w:bCs/>
                <w:sz w:val="19"/>
                <w:szCs w:val="19"/>
                <w:lang w:eastAsia="zh-CN"/>
              </w:rPr>
              <w:t>:</w:t>
            </w:r>
            <w:r>
              <w:rPr>
                <w:b/>
                <w:bCs/>
                <w:sz w:val="19"/>
                <w:szCs w:val="19"/>
                <w:lang w:eastAsia="zh-CN"/>
              </w:rPr>
              <w:t>45</w:t>
            </w:r>
          </w:p>
        </w:tc>
        <w:tc>
          <w:tcPr>
            <w:tcW w:w="6344" w:type="dxa"/>
            <w:shd w:val="clear" w:color="auto" w:fill="D3EAFF"/>
          </w:tcPr>
          <w:p w:rsidR="00F22639" w:rsidRPr="001E08E9" w:rsidRDefault="00996A39" w:rsidP="00F22639">
            <w:pPr>
              <w:pStyle w:val="TableText"/>
              <w:spacing w:before="221" w:line="180" w:lineRule="auto"/>
              <w:jc w:val="center"/>
              <w:rPr>
                <w:spacing w:val="25"/>
                <w:sz w:val="19"/>
                <w:szCs w:val="19"/>
                <w:lang w:eastAsia="zh-CN"/>
              </w:rPr>
            </w:pPr>
            <w:r w:rsidRPr="00996A39">
              <w:rPr>
                <w:rFonts w:hint="eastAsia"/>
                <w:spacing w:val="25"/>
                <w:sz w:val="19"/>
                <w:szCs w:val="19"/>
                <w:lang w:eastAsia="zh-CN"/>
              </w:rPr>
              <w:t>加拿大央行政策利率</w:t>
            </w:r>
          </w:p>
        </w:tc>
      </w:tr>
      <w:tr w:rsidR="00F22639" w:rsidTr="00A13EF5">
        <w:trPr>
          <w:trHeight w:val="620"/>
        </w:trPr>
        <w:tc>
          <w:tcPr>
            <w:tcW w:w="1567" w:type="dxa"/>
            <w:shd w:val="clear" w:color="auto" w:fill="auto"/>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96A39">
              <w:rPr>
                <w:b/>
                <w:bCs/>
                <w:spacing w:val="3"/>
                <w:sz w:val="19"/>
                <w:szCs w:val="19"/>
                <w:lang w:eastAsia="zh-CN"/>
              </w:rPr>
              <w:t>9</w:t>
            </w:r>
            <w:r>
              <w:rPr>
                <w:b/>
                <w:bCs/>
                <w:spacing w:val="3"/>
                <w:sz w:val="19"/>
                <w:szCs w:val="19"/>
              </w:rPr>
              <w:t>/</w:t>
            </w:r>
            <w:r w:rsidR="00996A39">
              <w:rPr>
                <w:b/>
                <w:bCs/>
                <w:spacing w:val="3"/>
                <w:sz w:val="19"/>
                <w:szCs w:val="19"/>
                <w:lang w:eastAsia="zh-CN"/>
              </w:rPr>
              <w:t>4</w:t>
            </w:r>
          </w:p>
        </w:tc>
        <w:tc>
          <w:tcPr>
            <w:tcW w:w="1478" w:type="dxa"/>
            <w:shd w:val="clear" w:color="auto" w:fill="auto"/>
          </w:tcPr>
          <w:p w:rsidR="00F22639" w:rsidRDefault="00F22639" w:rsidP="00F22639">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00</w:t>
            </w:r>
          </w:p>
        </w:tc>
        <w:tc>
          <w:tcPr>
            <w:tcW w:w="6344" w:type="dxa"/>
            <w:shd w:val="clear" w:color="auto" w:fill="auto"/>
          </w:tcPr>
          <w:p w:rsidR="00F22639" w:rsidRDefault="00996A39" w:rsidP="00F226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7</w:t>
            </w:r>
            <w:r w:rsidRPr="00996A39">
              <w:rPr>
                <w:rFonts w:hint="eastAsia"/>
                <w:spacing w:val="25"/>
                <w:sz w:val="19"/>
                <w:szCs w:val="19"/>
                <w:lang w:eastAsia="zh-CN"/>
              </w:rPr>
              <w:t>月扣除飞机非国防资本耐用品</w:t>
            </w:r>
            <w:proofErr w:type="gramStart"/>
            <w:r w:rsidRPr="00996A39">
              <w:rPr>
                <w:rFonts w:hint="eastAsia"/>
                <w:spacing w:val="25"/>
                <w:sz w:val="19"/>
                <w:szCs w:val="19"/>
                <w:lang w:eastAsia="zh-CN"/>
              </w:rPr>
              <w:t>订单环</w:t>
            </w:r>
            <w:proofErr w:type="gramEnd"/>
            <w:r w:rsidRPr="00996A39">
              <w:rPr>
                <w:rFonts w:hint="eastAsia"/>
                <w:spacing w:val="25"/>
                <w:sz w:val="19"/>
                <w:szCs w:val="19"/>
                <w:lang w:eastAsia="zh-CN"/>
              </w:rPr>
              <w:t>比终值</w:t>
            </w:r>
          </w:p>
          <w:p w:rsidR="00996A39" w:rsidRDefault="00996A39" w:rsidP="00F226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7</w:t>
            </w:r>
            <w:r w:rsidRPr="00996A39">
              <w:rPr>
                <w:rFonts w:hint="eastAsia"/>
                <w:spacing w:val="25"/>
                <w:sz w:val="19"/>
                <w:szCs w:val="19"/>
                <w:lang w:eastAsia="zh-CN"/>
              </w:rPr>
              <w:t>月扣除运输类耐用品</w:t>
            </w:r>
            <w:proofErr w:type="gramStart"/>
            <w:r w:rsidRPr="00996A39">
              <w:rPr>
                <w:rFonts w:hint="eastAsia"/>
                <w:spacing w:val="25"/>
                <w:sz w:val="19"/>
                <w:szCs w:val="19"/>
                <w:lang w:eastAsia="zh-CN"/>
              </w:rPr>
              <w:t>订单环</w:t>
            </w:r>
            <w:proofErr w:type="gramEnd"/>
            <w:r w:rsidRPr="00996A39">
              <w:rPr>
                <w:rFonts w:hint="eastAsia"/>
                <w:spacing w:val="25"/>
                <w:sz w:val="19"/>
                <w:szCs w:val="19"/>
                <w:lang w:eastAsia="zh-CN"/>
              </w:rPr>
              <w:t>比终值</w:t>
            </w:r>
          </w:p>
          <w:p w:rsidR="00996A39" w:rsidRDefault="00996A39" w:rsidP="00F226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7</w:t>
            </w:r>
            <w:r w:rsidRPr="00996A39">
              <w:rPr>
                <w:rFonts w:hint="eastAsia"/>
                <w:spacing w:val="25"/>
                <w:sz w:val="19"/>
                <w:szCs w:val="19"/>
                <w:lang w:eastAsia="zh-CN"/>
              </w:rPr>
              <w:t>月耐用品</w:t>
            </w:r>
            <w:proofErr w:type="gramStart"/>
            <w:r w:rsidRPr="00996A39">
              <w:rPr>
                <w:rFonts w:hint="eastAsia"/>
                <w:spacing w:val="25"/>
                <w:sz w:val="19"/>
                <w:szCs w:val="19"/>
                <w:lang w:eastAsia="zh-CN"/>
              </w:rPr>
              <w:t>订单环</w:t>
            </w:r>
            <w:proofErr w:type="gramEnd"/>
            <w:r w:rsidRPr="00996A39">
              <w:rPr>
                <w:rFonts w:hint="eastAsia"/>
                <w:spacing w:val="25"/>
                <w:sz w:val="19"/>
                <w:szCs w:val="19"/>
                <w:lang w:eastAsia="zh-CN"/>
              </w:rPr>
              <w:t>比终值</w:t>
            </w:r>
          </w:p>
          <w:p w:rsidR="00996A39" w:rsidRDefault="00996A39" w:rsidP="00F226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7</w:t>
            </w:r>
            <w:r w:rsidRPr="00996A39">
              <w:rPr>
                <w:rFonts w:hint="eastAsia"/>
                <w:spacing w:val="25"/>
                <w:sz w:val="19"/>
                <w:szCs w:val="19"/>
                <w:lang w:eastAsia="zh-CN"/>
              </w:rPr>
              <w:t>月扣除运输的工厂</w:t>
            </w:r>
            <w:proofErr w:type="gramStart"/>
            <w:r w:rsidRPr="00996A39">
              <w:rPr>
                <w:rFonts w:hint="eastAsia"/>
                <w:spacing w:val="25"/>
                <w:sz w:val="19"/>
                <w:szCs w:val="19"/>
                <w:lang w:eastAsia="zh-CN"/>
              </w:rPr>
              <w:t>订单环</w:t>
            </w:r>
            <w:proofErr w:type="gramEnd"/>
            <w:r w:rsidRPr="00996A39">
              <w:rPr>
                <w:rFonts w:hint="eastAsia"/>
                <w:spacing w:val="25"/>
                <w:sz w:val="19"/>
                <w:szCs w:val="19"/>
                <w:lang w:eastAsia="zh-CN"/>
              </w:rPr>
              <w:t>比</w:t>
            </w:r>
          </w:p>
          <w:p w:rsidR="00996A39" w:rsidRDefault="00996A39" w:rsidP="00F226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7</w:t>
            </w:r>
            <w:r w:rsidRPr="00996A39">
              <w:rPr>
                <w:rFonts w:hint="eastAsia"/>
                <w:spacing w:val="25"/>
                <w:sz w:val="19"/>
                <w:szCs w:val="19"/>
                <w:lang w:eastAsia="zh-CN"/>
              </w:rPr>
              <w:t>月工厂</w:t>
            </w:r>
            <w:proofErr w:type="gramStart"/>
            <w:r w:rsidRPr="00996A39">
              <w:rPr>
                <w:rFonts w:hint="eastAsia"/>
                <w:spacing w:val="25"/>
                <w:sz w:val="19"/>
                <w:szCs w:val="19"/>
                <w:lang w:eastAsia="zh-CN"/>
              </w:rPr>
              <w:t>订单环</w:t>
            </w:r>
            <w:proofErr w:type="gramEnd"/>
            <w:r w:rsidRPr="00996A39">
              <w:rPr>
                <w:rFonts w:hint="eastAsia"/>
                <w:spacing w:val="25"/>
                <w:sz w:val="19"/>
                <w:szCs w:val="19"/>
                <w:lang w:eastAsia="zh-CN"/>
              </w:rPr>
              <w:t>比</w:t>
            </w:r>
          </w:p>
          <w:p w:rsidR="00996A39" w:rsidRDefault="00996A39" w:rsidP="00996A39">
            <w:pPr>
              <w:pStyle w:val="TableText"/>
              <w:spacing w:before="221" w:line="180" w:lineRule="auto"/>
              <w:jc w:val="center"/>
              <w:rPr>
                <w:spacing w:val="25"/>
                <w:sz w:val="19"/>
                <w:szCs w:val="19"/>
                <w:lang w:eastAsia="zh-CN"/>
              </w:rPr>
            </w:pPr>
            <w:r w:rsidRPr="00996A39">
              <w:rPr>
                <w:rFonts w:hint="eastAsia"/>
                <w:spacing w:val="25"/>
                <w:sz w:val="19"/>
                <w:szCs w:val="19"/>
                <w:lang w:eastAsia="zh-CN"/>
              </w:rPr>
              <w:t>美国</w:t>
            </w:r>
            <w:r w:rsidRPr="00996A39">
              <w:rPr>
                <w:spacing w:val="25"/>
                <w:sz w:val="19"/>
                <w:szCs w:val="19"/>
                <w:lang w:eastAsia="zh-CN"/>
              </w:rPr>
              <w:t>7</w:t>
            </w:r>
            <w:r w:rsidRPr="00996A39">
              <w:rPr>
                <w:rFonts w:hint="eastAsia"/>
                <w:spacing w:val="25"/>
                <w:sz w:val="19"/>
                <w:szCs w:val="19"/>
                <w:lang w:eastAsia="zh-CN"/>
              </w:rPr>
              <w:t>月</w:t>
            </w:r>
            <w:r w:rsidRPr="00996A39">
              <w:rPr>
                <w:spacing w:val="25"/>
                <w:sz w:val="19"/>
                <w:szCs w:val="19"/>
                <w:lang w:eastAsia="zh-CN"/>
              </w:rPr>
              <w:t>JOLTS</w:t>
            </w:r>
            <w:r w:rsidRPr="00996A39">
              <w:rPr>
                <w:rFonts w:hint="eastAsia"/>
                <w:spacing w:val="25"/>
                <w:sz w:val="19"/>
                <w:szCs w:val="19"/>
                <w:lang w:eastAsia="zh-CN"/>
              </w:rPr>
              <w:t>职位空缺</w:t>
            </w:r>
            <w:r w:rsidRPr="00996A39">
              <w:rPr>
                <w:spacing w:val="25"/>
                <w:sz w:val="19"/>
                <w:szCs w:val="19"/>
                <w:lang w:eastAsia="zh-CN"/>
              </w:rPr>
              <w:t>(</w:t>
            </w:r>
            <w:r w:rsidRPr="00996A39">
              <w:rPr>
                <w:rFonts w:hint="eastAsia"/>
                <w:spacing w:val="25"/>
                <w:sz w:val="19"/>
                <w:szCs w:val="19"/>
                <w:lang w:eastAsia="zh-CN"/>
              </w:rPr>
              <w:t>万人</w:t>
            </w:r>
            <w:r w:rsidRPr="00996A39">
              <w:rPr>
                <w:spacing w:val="25"/>
                <w:sz w:val="19"/>
                <w:szCs w:val="19"/>
                <w:lang w:eastAsia="zh-CN"/>
              </w:rPr>
              <w:t>)</w:t>
            </w:r>
          </w:p>
        </w:tc>
      </w:tr>
      <w:tr w:rsidR="00F22639" w:rsidTr="00A13EF5">
        <w:trPr>
          <w:trHeight w:val="620"/>
        </w:trPr>
        <w:tc>
          <w:tcPr>
            <w:tcW w:w="1567" w:type="dxa"/>
            <w:shd w:val="clear" w:color="auto" w:fill="D3EAFF"/>
          </w:tcPr>
          <w:p w:rsidR="00F22639" w:rsidRDefault="00F22639" w:rsidP="00F22639">
            <w:pPr>
              <w:pStyle w:val="TableText"/>
              <w:spacing w:before="235" w:line="191" w:lineRule="auto"/>
              <w:ind w:left="449"/>
              <w:rPr>
                <w:b/>
                <w:bCs/>
                <w:spacing w:val="3"/>
                <w:sz w:val="19"/>
                <w:szCs w:val="19"/>
                <w:lang w:eastAsia="zh-CN"/>
              </w:rPr>
            </w:pPr>
            <w:r>
              <w:rPr>
                <w:b/>
                <w:bCs/>
                <w:spacing w:val="3"/>
                <w:sz w:val="19"/>
                <w:szCs w:val="19"/>
              </w:rPr>
              <w:t>2024/</w:t>
            </w:r>
            <w:r w:rsidR="009439FF">
              <w:rPr>
                <w:b/>
                <w:bCs/>
                <w:spacing w:val="3"/>
                <w:sz w:val="19"/>
                <w:szCs w:val="19"/>
                <w:lang w:eastAsia="zh-CN"/>
              </w:rPr>
              <w:t>9</w:t>
            </w:r>
            <w:r>
              <w:rPr>
                <w:b/>
                <w:bCs/>
                <w:spacing w:val="3"/>
                <w:sz w:val="19"/>
                <w:szCs w:val="19"/>
              </w:rPr>
              <w:t>/</w:t>
            </w:r>
            <w:r w:rsidR="009439FF">
              <w:rPr>
                <w:b/>
                <w:bCs/>
                <w:spacing w:val="3"/>
                <w:sz w:val="19"/>
                <w:szCs w:val="19"/>
                <w:lang w:eastAsia="zh-CN"/>
              </w:rPr>
              <w:t>5</w:t>
            </w:r>
          </w:p>
        </w:tc>
        <w:tc>
          <w:tcPr>
            <w:tcW w:w="1478" w:type="dxa"/>
            <w:shd w:val="clear" w:color="auto" w:fill="D3EAFF"/>
          </w:tcPr>
          <w:p w:rsidR="00F22639" w:rsidRDefault="009439FF" w:rsidP="00F22639">
            <w:pPr>
              <w:pStyle w:val="TableText"/>
              <w:spacing w:before="252" w:line="170" w:lineRule="auto"/>
              <w:ind w:left="101"/>
              <w:rPr>
                <w:b/>
                <w:bCs/>
                <w:sz w:val="19"/>
                <w:szCs w:val="19"/>
                <w:lang w:eastAsia="zh-CN"/>
              </w:rPr>
            </w:pPr>
            <w:r>
              <w:rPr>
                <w:b/>
                <w:bCs/>
                <w:sz w:val="19"/>
                <w:szCs w:val="19"/>
                <w:lang w:eastAsia="zh-CN"/>
              </w:rPr>
              <w:t>07</w:t>
            </w:r>
            <w:r w:rsidR="00F22639">
              <w:rPr>
                <w:rFonts w:hint="eastAsia"/>
                <w:b/>
                <w:bCs/>
                <w:sz w:val="19"/>
                <w:szCs w:val="19"/>
                <w:lang w:eastAsia="zh-CN"/>
              </w:rPr>
              <w:t>:</w:t>
            </w:r>
            <w:r w:rsidR="00F22639">
              <w:rPr>
                <w:b/>
                <w:bCs/>
                <w:sz w:val="19"/>
                <w:szCs w:val="19"/>
                <w:lang w:eastAsia="zh-CN"/>
              </w:rPr>
              <w:t>30</w:t>
            </w:r>
          </w:p>
        </w:tc>
        <w:tc>
          <w:tcPr>
            <w:tcW w:w="6344" w:type="dxa"/>
            <w:shd w:val="clear" w:color="auto" w:fill="D3EAFF"/>
          </w:tcPr>
          <w:p w:rsidR="00F22639"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日本</w:t>
            </w:r>
            <w:r w:rsidRPr="009439FF">
              <w:rPr>
                <w:spacing w:val="25"/>
                <w:sz w:val="19"/>
                <w:szCs w:val="19"/>
                <w:lang w:eastAsia="zh-CN"/>
              </w:rPr>
              <w:t>7</w:t>
            </w:r>
            <w:r w:rsidRPr="009439FF">
              <w:rPr>
                <w:rFonts w:hint="eastAsia"/>
                <w:spacing w:val="25"/>
                <w:sz w:val="19"/>
                <w:szCs w:val="19"/>
                <w:lang w:eastAsia="zh-CN"/>
              </w:rPr>
              <w:t>月劳工现金收入同比</w:t>
            </w:r>
          </w:p>
        </w:tc>
      </w:tr>
      <w:tr w:rsidR="00F22639" w:rsidTr="00A13EF5">
        <w:trPr>
          <w:trHeight w:val="620"/>
        </w:trPr>
        <w:tc>
          <w:tcPr>
            <w:tcW w:w="1567" w:type="dxa"/>
            <w:shd w:val="clear" w:color="auto" w:fill="auto"/>
          </w:tcPr>
          <w:p w:rsidR="00F22639" w:rsidRDefault="009439FF" w:rsidP="00F22639">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auto"/>
          </w:tcPr>
          <w:p w:rsidR="00F22639" w:rsidRDefault="009439FF" w:rsidP="00F22639">
            <w:pPr>
              <w:pStyle w:val="TableText"/>
              <w:spacing w:before="252" w:line="170" w:lineRule="auto"/>
              <w:ind w:left="101"/>
              <w:rPr>
                <w:b/>
                <w:bCs/>
                <w:sz w:val="19"/>
                <w:szCs w:val="19"/>
                <w:lang w:eastAsia="zh-CN"/>
              </w:rPr>
            </w:pPr>
            <w:r>
              <w:rPr>
                <w:b/>
                <w:bCs/>
                <w:sz w:val="19"/>
                <w:szCs w:val="19"/>
                <w:lang w:eastAsia="zh-CN"/>
              </w:rPr>
              <w:t>14</w:t>
            </w:r>
            <w:r w:rsidR="00F22639">
              <w:rPr>
                <w:rFonts w:hint="eastAsia"/>
                <w:b/>
                <w:bCs/>
                <w:sz w:val="19"/>
                <w:szCs w:val="19"/>
                <w:lang w:eastAsia="zh-CN"/>
              </w:rPr>
              <w:t>:</w:t>
            </w:r>
            <w:r>
              <w:rPr>
                <w:b/>
                <w:bCs/>
                <w:sz w:val="19"/>
                <w:szCs w:val="19"/>
                <w:lang w:eastAsia="zh-CN"/>
              </w:rPr>
              <w:t>0</w:t>
            </w:r>
            <w:r w:rsidR="00F22639">
              <w:rPr>
                <w:rFonts w:hint="eastAsia"/>
                <w:b/>
                <w:bCs/>
                <w:sz w:val="19"/>
                <w:szCs w:val="19"/>
                <w:lang w:eastAsia="zh-CN"/>
              </w:rPr>
              <w:t>0</w:t>
            </w:r>
          </w:p>
        </w:tc>
        <w:tc>
          <w:tcPr>
            <w:tcW w:w="6344" w:type="dxa"/>
            <w:shd w:val="clear" w:color="auto" w:fill="auto"/>
          </w:tcPr>
          <w:p w:rsidR="00F22639" w:rsidRPr="00616B99" w:rsidRDefault="009439FF" w:rsidP="00F22639">
            <w:pPr>
              <w:pStyle w:val="TableText"/>
              <w:spacing w:before="221" w:line="180" w:lineRule="auto"/>
              <w:jc w:val="center"/>
              <w:rPr>
                <w:spacing w:val="25"/>
                <w:sz w:val="19"/>
                <w:szCs w:val="19"/>
                <w:lang w:eastAsia="zh-CN"/>
              </w:rPr>
            </w:pPr>
            <w:r w:rsidRPr="009439FF">
              <w:rPr>
                <w:rFonts w:hint="eastAsia"/>
                <w:spacing w:val="25"/>
                <w:sz w:val="19"/>
                <w:szCs w:val="19"/>
                <w:lang w:eastAsia="zh-CN"/>
              </w:rPr>
              <w:t>德国</w:t>
            </w:r>
            <w:r w:rsidRPr="009439FF">
              <w:rPr>
                <w:spacing w:val="25"/>
                <w:sz w:val="19"/>
                <w:szCs w:val="19"/>
                <w:lang w:eastAsia="zh-CN"/>
              </w:rPr>
              <w:t>7</w:t>
            </w:r>
            <w:r w:rsidRPr="009439FF">
              <w:rPr>
                <w:rFonts w:hint="eastAsia"/>
                <w:spacing w:val="25"/>
                <w:sz w:val="19"/>
                <w:szCs w:val="19"/>
                <w:lang w:eastAsia="zh-CN"/>
              </w:rPr>
              <w:t>月季调后工厂订单同比</w:t>
            </w:r>
          </w:p>
        </w:tc>
      </w:tr>
      <w:tr w:rsidR="00A13EF5" w:rsidTr="00A13EF5">
        <w:trPr>
          <w:trHeight w:val="620"/>
        </w:trPr>
        <w:tc>
          <w:tcPr>
            <w:tcW w:w="1567"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D3EAFF"/>
          </w:tcPr>
          <w:p w:rsidR="00A13EF5" w:rsidRDefault="009439FF" w:rsidP="00A13EF5">
            <w:pPr>
              <w:pStyle w:val="TableText"/>
              <w:spacing w:before="252" w:line="170" w:lineRule="auto"/>
              <w:ind w:left="101"/>
              <w:rPr>
                <w:b/>
                <w:bCs/>
                <w:sz w:val="19"/>
                <w:szCs w:val="19"/>
                <w:lang w:eastAsia="zh-CN"/>
              </w:rPr>
            </w:pPr>
            <w:r>
              <w:rPr>
                <w:b/>
                <w:bCs/>
                <w:sz w:val="19"/>
                <w:szCs w:val="19"/>
                <w:lang w:eastAsia="zh-CN"/>
              </w:rPr>
              <w:t>16</w:t>
            </w:r>
            <w:r w:rsidR="00A13EF5">
              <w:rPr>
                <w:rFonts w:hint="eastAsia"/>
                <w:b/>
                <w:bCs/>
                <w:sz w:val="19"/>
                <w:szCs w:val="19"/>
                <w:lang w:eastAsia="zh-CN"/>
              </w:rPr>
              <w:t>:</w:t>
            </w:r>
            <w:r>
              <w:rPr>
                <w:b/>
                <w:bCs/>
                <w:sz w:val="19"/>
                <w:szCs w:val="19"/>
                <w:lang w:eastAsia="zh-CN"/>
              </w:rPr>
              <w:t>30</w:t>
            </w:r>
          </w:p>
        </w:tc>
        <w:tc>
          <w:tcPr>
            <w:tcW w:w="6344" w:type="dxa"/>
            <w:shd w:val="clear" w:color="auto" w:fill="D3EAFF"/>
          </w:tcPr>
          <w:p w:rsidR="00A13EF5" w:rsidRPr="00616B99"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英国</w:t>
            </w:r>
            <w:r w:rsidRPr="009439FF">
              <w:rPr>
                <w:spacing w:val="25"/>
                <w:sz w:val="19"/>
                <w:szCs w:val="19"/>
                <w:lang w:eastAsia="zh-CN"/>
              </w:rPr>
              <w:t>8</w:t>
            </w:r>
            <w:r w:rsidRPr="009439FF">
              <w:rPr>
                <w:rFonts w:hint="eastAsia"/>
                <w:spacing w:val="25"/>
                <w:sz w:val="19"/>
                <w:szCs w:val="19"/>
                <w:lang w:eastAsia="zh-CN"/>
              </w:rPr>
              <w:t>月建筑业</w:t>
            </w:r>
            <w:r w:rsidRPr="009439FF">
              <w:rPr>
                <w:spacing w:val="25"/>
                <w:sz w:val="19"/>
                <w:szCs w:val="19"/>
                <w:lang w:eastAsia="zh-CN"/>
              </w:rPr>
              <w:t>PMI</w:t>
            </w:r>
          </w:p>
        </w:tc>
      </w:tr>
      <w:tr w:rsidR="00A13EF5" w:rsidTr="00A13EF5">
        <w:trPr>
          <w:trHeight w:val="620"/>
        </w:trPr>
        <w:tc>
          <w:tcPr>
            <w:tcW w:w="1567" w:type="dxa"/>
            <w:shd w:val="clear" w:color="auto" w:fill="auto"/>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auto"/>
          </w:tcPr>
          <w:p w:rsidR="00A13EF5" w:rsidRDefault="009439FF" w:rsidP="00A13EF5">
            <w:pPr>
              <w:pStyle w:val="TableText"/>
              <w:spacing w:before="252" w:line="170" w:lineRule="auto"/>
              <w:ind w:left="101"/>
              <w:rPr>
                <w:b/>
                <w:bCs/>
                <w:sz w:val="19"/>
                <w:szCs w:val="19"/>
                <w:lang w:eastAsia="zh-CN"/>
              </w:rPr>
            </w:pPr>
            <w:r>
              <w:rPr>
                <w:b/>
                <w:bCs/>
                <w:sz w:val="19"/>
                <w:szCs w:val="19"/>
                <w:lang w:eastAsia="zh-CN"/>
              </w:rPr>
              <w:t>17</w:t>
            </w:r>
            <w:r w:rsidR="00A13EF5">
              <w:rPr>
                <w:rFonts w:hint="eastAsia"/>
                <w:b/>
                <w:bCs/>
                <w:sz w:val="19"/>
                <w:szCs w:val="19"/>
                <w:lang w:eastAsia="zh-CN"/>
              </w:rPr>
              <w:t>:</w:t>
            </w:r>
            <w:r>
              <w:rPr>
                <w:b/>
                <w:bCs/>
                <w:sz w:val="19"/>
                <w:szCs w:val="19"/>
                <w:lang w:eastAsia="zh-CN"/>
              </w:rPr>
              <w:t>00</w:t>
            </w:r>
          </w:p>
        </w:tc>
        <w:tc>
          <w:tcPr>
            <w:tcW w:w="6344" w:type="dxa"/>
            <w:shd w:val="clear" w:color="auto" w:fill="auto"/>
          </w:tcPr>
          <w:p w:rsidR="00A13EF5" w:rsidRPr="00616B99"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欧元区</w:t>
            </w:r>
            <w:r w:rsidRPr="009439FF">
              <w:rPr>
                <w:spacing w:val="25"/>
                <w:sz w:val="19"/>
                <w:szCs w:val="19"/>
                <w:lang w:eastAsia="zh-CN"/>
              </w:rPr>
              <w:t>7</w:t>
            </w:r>
            <w:r w:rsidRPr="009439FF">
              <w:rPr>
                <w:rFonts w:hint="eastAsia"/>
                <w:spacing w:val="25"/>
                <w:sz w:val="19"/>
                <w:szCs w:val="19"/>
                <w:lang w:eastAsia="zh-CN"/>
              </w:rPr>
              <w:t>月零售销售同比</w:t>
            </w:r>
          </w:p>
        </w:tc>
      </w:tr>
      <w:tr w:rsidR="00A13EF5" w:rsidTr="00A13EF5">
        <w:trPr>
          <w:trHeight w:val="620"/>
        </w:trPr>
        <w:tc>
          <w:tcPr>
            <w:tcW w:w="1567"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D3EAFF"/>
          </w:tcPr>
          <w:p w:rsidR="00A13EF5" w:rsidRDefault="009439FF" w:rsidP="00A13EF5">
            <w:pPr>
              <w:pStyle w:val="TableText"/>
              <w:spacing w:before="252" w:line="170" w:lineRule="auto"/>
              <w:ind w:left="101"/>
              <w:rPr>
                <w:b/>
                <w:bCs/>
                <w:sz w:val="19"/>
                <w:szCs w:val="19"/>
                <w:lang w:eastAsia="zh-CN"/>
              </w:rPr>
            </w:pPr>
            <w:r>
              <w:rPr>
                <w:b/>
                <w:bCs/>
                <w:sz w:val="19"/>
                <w:szCs w:val="19"/>
                <w:lang w:eastAsia="zh-CN"/>
              </w:rPr>
              <w:t>19</w:t>
            </w:r>
            <w:r w:rsidR="00A13EF5">
              <w:rPr>
                <w:rFonts w:hint="eastAsia"/>
                <w:b/>
                <w:bCs/>
                <w:sz w:val="19"/>
                <w:szCs w:val="19"/>
                <w:lang w:eastAsia="zh-CN"/>
              </w:rPr>
              <w:t>:</w:t>
            </w:r>
            <w:r>
              <w:rPr>
                <w:b/>
                <w:bCs/>
                <w:sz w:val="19"/>
                <w:szCs w:val="19"/>
                <w:lang w:eastAsia="zh-CN"/>
              </w:rPr>
              <w:t>3</w:t>
            </w:r>
            <w:r w:rsidR="00A13EF5">
              <w:rPr>
                <w:rFonts w:hint="eastAsia"/>
                <w:b/>
                <w:bCs/>
                <w:sz w:val="19"/>
                <w:szCs w:val="19"/>
                <w:lang w:eastAsia="zh-CN"/>
              </w:rPr>
              <w:t>0</w:t>
            </w:r>
          </w:p>
        </w:tc>
        <w:tc>
          <w:tcPr>
            <w:tcW w:w="6344" w:type="dxa"/>
            <w:shd w:val="clear" w:color="auto" w:fill="D3EAFF"/>
          </w:tcPr>
          <w:p w:rsidR="00A13EF5" w:rsidRPr="00616B99"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月挑战者企业裁员人数同比</w:t>
            </w:r>
          </w:p>
        </w:tc>
      </w:tr>
      <w:tr w:rsidR="00A13EF5" w:rsidTr="00A13EF5">
        <w:trPr>
          <w:trHeight w:val="620"/>
        </w:trPr>
        <w:tc>
          <w:tcPr>
            <w:tcW w:w="1567" w:type="dxa"/>
            <w:shd w:val="clear" w:color="auto" w:fill="auto"/>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auto"/>
          </w:tcPr>
          <w:p w:rsidR="00A13EF5" w:rsidRDefault="00A13EF5" w:rsidP="00A13EF5">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sidR="009439FF">
              <w:rPr>
                <w:b/>
                <w:bCs/>
                <w:sz w:val="19"/>
                <w:szCs w:val="19"/>
                <w:lang w:eastAsia="zh-CN"/>
              </w:rPr>
              <w:t>15</w:t>
            </w:r>
          </w:p>
        </w:tc>
        <w:tc>
          <w:tcPr>
            <w:tcW w:w="6344" w:type="dxa"/>
            <w:shd w:val="clear" w:color="auto" w:fill="auto"/>
          </w:tcPr>
          <w:p w:rsidR="00A13EF5" w:rsidRPr="00A13EF5" w:rsidRDefault="009439FF" w:rsidP="00A13EF5">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w:t>
            </w:r>
            <w:r w:rsidRPr="009439FF">
              <w:rPr>
                <w:spacing w:val="25"/>
                <w:sz w:val="19"/>
                <w:szCs w:val="19"/>
                <w:lang w:eastAsia="zh-CN"/>
              </w:rPr>
              <w:t>ADP</w:t>
            </w:r>
            <w:r w:rsidRPr="009439FF">
              <w:rPr>
                <w:rFonts w:hint="eastAsia"/>
                <w:spacing w:val="25"/>
                <w:sz w:val="19"/>
                <w:szCs w:val="19"/>
                <w:lang w:eastAsia="zh-CN"/>
              </w:rPr>
              <w:t>就业人数变动</w:t>
            </w:r>
            <w:r w:rsidRPr="009439FF">
              <w:rPr>
                <w:spacing w:val="25"/>
                <w:sz w:val="19"/>
                <w:szCs w:val="19"/>
                <w:lang w:eastAsia="zh-CN"/>
              </w:rPr>
              <w:t>(</w:t>
            </w:r>
            <w:r w:rsidRPr="009439FF">
              <w:rPr>
                <w:rFonts w:hint="eastAsia"/>
                <w:spacing w:val="25"/>
                <w:sz w:val="19"/>
                <w:szCs w:val="19"/>
                <w:lang w:eastAsia="zh-CN"/>
              </w:rPr>
              <w:t>万人</w:t>
            </w:r>
            <w:r w:rsidRPr="009439FF">
              <w:rPr>
                <w:spacing w:val="25"/>
                <w:sz w:val="19"/>
                <w:szCs w:val="19"/>
                <w:lang w:eastAsia="zh-CN"/>
              </w:rPr>
              <w:t>)</w:t>
            </w:r>
          </w:p>
        </w:tc>
      </w:tr>
      <w:tr w:rsidR="00A13EF5" w:rsidTr="00A13EF5">
        <w:trPr>
          <w:trHeight w:val="620"/>
        </w:trPr>
        <w:tc>
          <w:tcPr>
            <w:tcW w:w="1567" w:type="dxa"/>
            <w:shd w:val="clear" w:color="auto" w:fill="D3EAFF"/>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D3EAFF"/>
          </w:tcPr>
          <w:p w:rsidR="00A13EF5" w:rsidRDefault="009439FF" w:rsidP="00A13EF5">
            <w:pPr>
              <w:pStyle w:val="TableText"/>
              <w:spacing w:before="252" w:line="170" w:lineRule="auto"/>
              <w:ind w:left="101"/>
              <w:rPr>
                <w:b/>
                <w:bCs/>
                <w:sz w:val="19"/>
                <w:szCs w:val="19"/>
                <w:lang w:eastAsia="zh-CN"/>
              </w:rPr>
            </w:pPr>
            <w:r>
              <w:rPr>
                <w:b/>
                <w:bCs/>
                <w:sz w:val="19"/>
                <w:szCs w:val="19"/>
                <w:lang w:eastAsia="zh-CN"/>
              </w:rPr>
              <w:t>20</w:t>
            </w:r>
            <w:r w:rsidR="00A13EF5">
              <w:rPr>
                <w:rFonts w:hint="eastAsia"/>
                <w:b/>
                <w:bCs/>
                <w:sz w:val="19"/>
                <w:szCs w:val="19"/>
                <w:lang w:eastAsia="zh-CN"/>
              </w:rPr>
              <w:t>:</w:t>
            </w:r>
            <w:r>
              <w:rPr>
                <w:b/>
                <w:bCs/>
                <w:sz w:val="19"/>
                <w:szCs w:val="19"/>
                <w:lang w:eastAsia="zh-CN"/>
              </w:rPr>
              <w:t>30</w:t>
            </w:r>
          </w:p>
        </w:tc>
        <w:tc>
          <w:tcPr>
            <w:tcW w:w="6344" w:type="dxa"/>
            <w:shd w:val="clear" w:color="auto" w:fill="D3EAFF"/>
          </w:tcPr>
          <w:p w:rsidR="00A13EF5"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w:t>
            </w:r>
            <w:r w:rsidRPr="009439FF">
              <w:rPr>
                <w:spacing w:val="25"/>
                <w:sz w:val="19"/>
                <w:szCs w:val="19"/>
                <w:lang w:eastAsia="zh-CN"/>
              </w:rPr>
              <w:t>24</w:t>
            </w:r>
            <w:r w:rsidRPr="009439FF">
              <w:rPr>
                <w:rFonts w:hint="eastAsia"/>
                <w:spacing w:val="25"/>
                <w:sz w:val="19"/>
                <w:szCs w:val="19"/>
                <w:lang w:eastAsia="zh-CN"/>
              </w:rPr>
              <w:t>日当</w:t>
            </w:r>
            <w:proofErr w:type="gramStart"/>
            <w:r w:rsidRPr="009439FF">
              <w:rPr>
                <w:rFonts w:hint="eastAsia"/>
                <w:spacing w:val="25"/>
                <w:sz w:val="19"/>
                <w:szCs w:val="19"/>
                <w:lang w:eastAsia="zh-CN"/>
              </w:rPr>
              <w:t>周续请</w:t>
            </w:r>
            <w:proofErr w:type="gramEnd"/>
            <w:r w:rsidRPr="009439FF">
              <w:rPr>
                <w:rFonts w:hint="eastAsia"/>
                <w:spacing w:val="25"/>
                <w:sz w:val="19"/>
                <w:szCs w:val="19"/>
                <w:lang w:eastAsia="zh-CN"/>
              </w:rPr>
              <w:t>失业救济人数</w:t>
            </w:r>
            <w:r w:rsidRPr="009439FF">
              <w:rPr>
                <w:spacing w:val="25"/>
                <w:sz w:val="19"/>
                <w:szCs w:val="19"/>
                <w:lang w:eastAsia="zh-CN"/>
              </w:rPr>
              <w:t>(</w:t>
            </w:r>
            <w:r w:rsidRPr="009439FF">
              <w:rPr>
                <w:rFonts w:hint="eastAsia"/>
                <w:spacing w:val="25"/>
                <w:sz w:val="19"/>
                <w:szCs w:val="19"/>
                <w:lang w:eastAsia="zh-CN"/>
              </w:rPr>
              <w:t>万人</w:t>
            </w:r>
            <w:r w:rsidRPr="009439FF">
              <w:rPr>
                <w:spacing w:val="25"/>
                <w:sz w:val="19"/>
                <w:szCs w:val="19"/>
                <w:lang w:eastAsia="zh-CN"/>
              </w:rPr>
              <w:t>)</w:t>
            </w:r>
          </w:p>
          <w:p w:rsidR="009439FF" w:rsidRPr="00A13EF5"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w:t>
            </w:r>
            <w:r w:rsidRPr="009439FF">
              <w:rPr>
                <w:spacing w:val="25"/>
                <w:sz w:val="19"/>
                <w:szCs w:val="19"/>
                <w:lang w:eastAsia="zh-CN"/>
              </w:rPr>
              <w:t>31</w:t>
            </w:r>
            <w:r w:rsidRPr="009439FF">
              <w:rPr>
                <w:rFonts w:hint="eastAsia"/>
                <w:spacing w:val="25"/>
                <w:sz w:val="19"/>
                <w:szCs w:val="19"/>
                <w:lang w:eastAsia="zh-CN"/>
              </w:rPr>
              <w:t>日当</w:t>
            </w:r>
            <w:proofErr w:type="gramStart"/>
            <w:r w:rsidRPr="009439FF">
              <w:rPr>
                <w:rFonts w:hint="eastAsia"/>
                <w:spacing w:val="25"/>
                <w:sz w:val="19"/>
                <w:szCs w:val="19"/>
                <w:lang w:eastAsia="zh-CN"/>
              </w:rPr>
              <w:t>周首次</w:t>
            </w:r>
            <w:proofErr w:type="gramEnd"/>
            <w:r w:rsidRPr="009439FF">
              <w:rPr>
                <w:rFonts w:hint="eastAsia"/>
                <w:spacing w:val="25"/>
                <w:sz w:val="19"/>
                <w:szCs w:val="19"/>
                <w:lang w:eastAsia="zh-CN"/>
              </w:rPr>
              <w:t>申请失业救济人数</w:t>
            </w:r>
            <w:r w:rsidRPr="009439FF">
              <w:rPr>
                <w:spacing w:val="25"/>
                <w:sz w:val="19"/>
                <w:szCs w:val="19"/>
                <w:lang w:eastAsia="zh-CN"/>
              </w:rPr>
              <w:t>(</w:t>
            </w:r>
            <w:r w:rsidRPr="009439FF">
              <w:rPr>
                <w:rFonts w:hint="eastAsia"/>
                <w:spacing w:val="25"/>
                <w:sz w:val="19"/>
                <w:szCs w:val="19"/>
                <w:lang w:eastAsia="zh-CN"/>
              </w:rPr>
              <w:t>万人</w:t>
            </w:r>
            <w:r w:rsidRPr="009439FF">
              <w:rPr>
                <w:spacing w:val="25"/>
                <w:sz w:val="19"/>
                <w:szCs w:val="19"/>
                <w:lang w:eastAsia="zh-CN"/>
              </w:rPr>
              <w:t>)</w:t>
            </w:r>
          </w:p>
        </w:tc>
      </w:tr>
      <w:tr w:rsidR="00A13EF5" w:rsidTr="00A13EF5">
        <w:trPr>
          <w:trHeight w:val="620"/>
        </w:trPr>
        <w:tc>
          <w:tcPr>
            <w:tcW w:w="1567" w:type="dxa"/>
            <w:shd w:val="clear" w:color="auto" w:fill="auto"/>
          </w:tcPr>
          <w:p w:rsidR="00A13EF5" w:rsidRDefault="009439FF" w:rsidP="00A13EF5">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auto"/>
          </w:tcPr>
          <w:p w:rsidR="00A13EF5" w:rsidRDefault="009439FF" w:rsidP="00A13EF5">
            <w:pPr>
              <w:pStyle w:val="TableText"/>
              <w:spacing w:before="252" w:line="170" w:lineRule="auto"/>
              <w:ind w:left="101"/>
              <w:rPr>
                <w:b/>
                <w:bCs/>
                <w:sz w:val="19"/>
                <w:szCs w:val="19"/>
                <w:lang w:eastAsia="zh-CN"/>
              </w:rPr>
            </w:pPr>
            <w:r>
              <w:rPr>
                <w:b/>
                <w:bCs/>
                <w:sz w:val="19"/>
                <w:szCs w:val="19"/>
                <w:lang w:eastAsia="zh-CN"/>
              </w:rPr>
              <w:t>21</w:t>
            </w:r>
            <w:r w:rsidR="00A13EF5">
              <w:rPr>
                <w:rFonts w:hint="eastAsia"/>
                <w:b/>
                <w:bCs/>
                <w:sz w:val="19"/>
                <w:szCs w:val="19"/>
                <w:lang w:eastAsia="zh-CN"/>
              </w:rPr>
              <w:t>:</w:t>
            </w:r>
            <w:r>
              <w:rPr>
                <w:b/>
                <w:bCs/>
                <w:sz w:val="19"/>
                <w:szCs w:val="19"/>
                <w:lang w:eastAsia="zh-CN"/>
              </w:rPr>
              <w:t>45</w:t>
            </w:r>
          </w:p>
        </w:tc>
        <w:tc>
          <w:tcPr>
            <w:tcW w:w="6344" w:type="dxa"/>
            <w:shd w:val="clear" w:color="auto" w:fill="auto"/>
          </w:tcPr>
          <w:p w:rsidR="00A13EF5" w:rsidRPr="00A13EF5" w:rsidRDefault="009439FF" w:rsidP="00A13EF5">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w:t>
            </w:r>
            <w:r w:rsidRPr="009439FF">
              <w:rPr>
                <w:spacing w:val="25"/>
                <w:sz w:val="19"/>
                <w:szCs w:val="19"/>
                <w:lang w:eastAsia="zh-CN"/>
              </w:rPr>
              <w:t>Markit</w:t>
            </w:r>
            <w:r w:rsidRPr="009439FF">
              <w:rPr>
                <w:rFonts w:hint="eastAsia"/>
                <w:spacing w:val="25"/>
                <w:sz w:val="19"/>
                <w:szCs w:val="19"/>
                <w:lang w:eastAsia="zh-CN"/>
              </w:rPr>
              <w:t>综合</w:t>
            </w:r>
            <w:r w:rsidRPr="009439FF">
              <w:rPr>
                <w:spacing w:val="25"/>
                <w:sz w:val="19"/>
                <w:szCs w:val="19"/>
                <w:lang w:eastAsia="zh-CN"/>
              </w:rPr>
              <w:t>PMI</w:t>
            </w:r>
            <w:r w:rsidRPr="009439FF">
              <w:rPr>
                <w:rFonts w:hint="eastAsia"/>
                <w:spacing w:val="25"/>
                <w:sz w:val="19"/>
                <w:szCs w:val="19"/>
                <w:lang w:eastAsia="zh-CN"/>
              </w:rPr>
              <w:t>终值</w:t>
            </w:r>
          </w:p>
        </w:tc>
      </w:tr>
      <w:tr w:rsidR="009439FF" w:rsidTr="009439FF">
        <w:trPr>
          <w:trHeight w:val="620"/>
        </w:trPr>
        <w:tc>
          <w:tcPr>
            <w:tcW w:w="1567" w:type="dxa"/>
            <w:shd w:val="clear" w:color="auto" w:fill="D3EAFF"/>
          </w:tcPr>
          <w:p w:rsidR="009439FF" w:rsidRDefault="009439FF" w:rsidP="009439FF">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D3EAFF"/>
          </w:tcPr>
          <w:p w:rsidR="009439FF" w:rsidRDefault="009439FF" w:rsidP="009439FF">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00</w:t>
            </w:r>
          </w:p>
        </w:tc>
        <w:tc>
          <w:tcPr>
            <w:tcW w:w="6344" w:type="dxa"/>
            <w:shd w:val="clear" w:color="auto" w:fill="D3EAFF"/>
          </w:tcPr>
          <w:p w:rsidR="009439FF" w:rsidRPr="00A13EF5"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w:t>
            </w:r>
            <w:r w:rsidRPr="009439FF">
              <w:rPr>
                <w:spacing w:val="25"/>
                <w:sz w:val="19"/>
                <w:szCs w:val="19"/>
                <w:lang w:eastAsia="zh-CN"/>
              </w:rPr>
              <w:t>ISM</w:t>
            </w:r>
            <w:r w:rsidRPr="009439FF">
              <w:rPr>
                <w:rFonts w:hint="eastAsia"/>
                <w:spacing w:val="25"/>
                <w:sz w:val="19"/>
                <w:szCs w:val="19"/>
                <w:lang w:eastAsia="zh-CN"/>
              </w:rPr>
              <w:t>非制造业指数</w:t>
            </w:r>
          </w:p>
        </w:tc>
      </w:tr>
      <w:tr w:rsidR="009439FF" w:rsidTr="009439FF">
        <w:trPr>
          <w:trHeight w:val="620"/>
        </w:trPr>
        <w:tc>
          <w:tcPr>
            <w:tcW w:w="1567" w:type="dxa"/>
            <w:shd w:val="clear" w:color="auto" w:fill="auto"/>
          </w:tcPr>
          <w:p w:rsidR="009439FF" w:rsidRDefault="009439FF" w:rsidP="009439FF">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auto"/>
          </w:tcPr>
          <w:p w:rsidR="009439FF" w:rsidRDefault="009439FF" w:rsidP="009439FF">
            <w:pPr>
              <w:pStyle w:val="TableText"/>
              <w:spacing w:before="252" w:line="170" w:lineRule="auto"/>
              <w:ind w:left="101"/>
              <w:rPr>
                <w:b/>
                <w:bCs/>
                <w:sz w:val="19"/>
                <w:szCs w:val="19"/>
                <w:lang w:eastAsia="zh-CN"/>
              </w:rPr>
            </w:pPr>
            <w:r>
              <w:rPr>
                <w:b/>
                <w:bCs/>
                <w:sz w:val="19"/>
                <w:szCs w:val="19"/>
                <w:lang w:eastAsia="zh-CN"/>
              </w:rPr>
              <w:t>22</w:t>
            </w:r>
            <w:r>
              <w:rPr>
                <w:rFonts w:hint="eastAsia"/>
                <w:b/>
                <w:bCs/>
                <w:sz w:val="19"/>
                <w:szCs w:val="19"/>
                <w:lang w:eastAsia="zh-CN"/>
              </w:rPr>
              <w:t>:</w:t>
            </w:r>
            <w:r>
              <w:rPr>
                <w:b/>
                <w:bCs/>
                <w:sz w:val="19"/>
                <w:szCs w:val="19"/>
                <w:lang w:eastAsia="zh-CN"/>
              </w:rPr>
              <w:t>30</w:t>
            </w:r>
          </w:p>
        </w:tc>
        <w:tc>
          <w:tcPr>
            <w:tcW w:w="6344" w:type="dxa"/>
            <w:shd w:val="clear" w:color="auto" w:fill="auto"/>
          </w:tcPr>
          <w:p w:rsidR="009439FF" w:rsidRPr="009439FF"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w:t>
            </w:r>
            <w:r w:rsidRPr="009439FF">
              <w:rPr>
                <w:spacing w:val="25"/>
                <w:sz w:val="19"/>
                <w:szCs w:val="19"/>
                <w:lang w:eastAsia="zh-CN"/>
              </w:rPr>
              <w:t>30</w:t>
            </w:r>
            <w:r w:rsidRPr="009439FF">
              <w:rPr>
                <w:rFonts w:hint="eastAsia"/>
                <w:spacing w:val="25"/>
                <w:sz w:val="19"/>
                <w:szCs w:val="19"/>
                <w:lang w:eastAsia="zh-CN"/>
              </w:rPr>
              <w:t>日当周</w:t>
            </w:r>
            <w:r w:rsidRPr="009439FF">
              <w:rPr>
                <w:spacing w:val="25"/>
                <w:sz w:val="19"/>
                <w:szCs w:val="19"/>
                <w:lang w:eastAsia="zh-CN"/>
              </w:rPr>
              <w:t>EIA</w:t>
            </w:r>
            <w:r w:rsidRPr="009439FF">
              <w:rPr>
                <w:rFonts w:hint="eastAsia"/>
                <w:spacing w:val="25"/>
                <w:sz w:val="19"/>
                <w:szCs w:val="19"/>
                <w:lang w:eastAsia="zh-CN"/>
              </w:rPr>
              <w:t>天然气库存变动</w:t>
            </w:r>
            <w:r w:rsidRPr="009439FF">
              <w:rPr>
                <w:spacing w:val="25"/>
                <w:sz w:val="19"/>
                <w:szCs w:val="19"/>
                <w:lang w:eastAsia="zh-CN"/>
              </w:rPr>
              <w:t>(</w:t>
            </w:r>
            <w:r w:rsidRPr="009439FF">
              <w:rPr>
                <w:rFonts w:hint="eastAsia"/>
                <w:spacing w:val="25"/>
                <w:sz w:val="19"/>
                <w:szCs w:val="19"/>
                <w:lang w:eastAsia="zh-CN"/>
              </w:rPr>
              <w:t>亿立方英尺</w:t>
            </w:r>
            <w:r w:rsidRPr="009439FF">
              <w:rPr>
                <w:spacing w:val="25"/>
                <w:sz w:val="19"/>
                <w:szCs w:val="19"/>
                <w:lang w:eastAsia="zh-CN"/>
              </w:rPr>
              <w:t>)</w:t>
            </w:r>
          </w:p>
        </w:tc>
      </w:tr>
      <w:tr w:rsidR="009439FF" w:rsidRPr="009439FF" w:rsidTr="009439FF">
        <w:trPr>
          <w:trHeight w:val="620"/>
        </w:trPr>
        <w:tc>
          <w:tcPr>
            <w:tcW w:w="1567" w:type="dxa"/>
            <w:shd w:val="clear" w:color="auto" w:fill="D3EAFF"/>
          </w:tcPr>
          <w:p w:rsidR="009439FF" w:rsidRDefault="009439FF" w:rsidP="009439FF">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5</w:t>
            </w:r>
          </w:p>
        </w:tc>
        <w:tc>
          <w:tcPr>
            <w:tcW w:w="1478" w:type="dxa"/>
            <w:shd w:val="clear" w:color="auto" w:fill="D3EAFF"/>
          </w:tcPr>
          <w:p w:rsidR="009439FF" w:rsidRDefault="009439FF" w:rsidP="009439FF">
            <w:pPr>
              <w:pStyle w:val="TableText"/>
              <w:spacing w:before="252" w:line="170" w:lineRule="auto"/>
              <w:ind w:left="101"/>
              <w:rPr>
                <w:b/>
                <w:bCs/>
                <w:sz w:val="19"/>
                <w:szCs w:val="19"/>
                <w:lang w:eastAsia="zh-CN"/>
              </w:rPr>
            </w:pPr>
            <w:r>
              <w:rPr>
                <w:b/>
                <w:bCs/>
                <w:sz w:val="19"/>
                <w:szCs w:val="19"/>
                <w:lang w:eastAsia="zh-CN"/>
              </w:rPr>
              <w:t>23</w:t>
            </w:r>
            <w:r>
              <w:rPr>
                <w:rFonts w:hint="eastAsia"/>
                <w:b/>
                <w:bCs/>
                <w:sz w:val="19"/>
                <w:szCs w:val="19"/>
                <w:lang w:eastAsia="zh-CN"/>
              </w:rPr>
              <w:t>:</w:t>
            </w:r>
            <w:r>
              <w:rPr>
                <w:b/>
                <w:bCs/>
                <w:sz w:val="19"/>
                <w:szCs w:val="19"/>
                <w:lang w:eastAsia="zh-CN"/>
              </w:rPr>
              <w:t>00</w:t>
            </w:r>
          </w:p>
        </w:tc>
        <w:tc>
          <w:tcPr>
            <w:tcW w:w="6344" w:type="dxa"/>
            <w:shd w:val="clear" w:color="auto" w:fill="D3EAFF"/>
          </w:tcPr>
          <w:p w:rsidR="009439FF"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w:t>
            </w:r>
            <w:r w:rsidRPr="009439FF">
              <w:rPr>
                <w:spacing w:val="25"/>
                <w:sz w:val="19"/>
                <w:szCs w:val="19"/>
                <w:lang w:eastAsia="zh-CN"/>
              </w:rPr>
              <w:t>30</w:t>
            </w:r>
            <w:r w:rsidRPr="009439FF">
              <w:rPr>
                <w:rFonts w:hint="eastAsia"/>
                <w:spacing w:val="25"/>
                <w:sz w:val="19"/>
                <w:szCs w:val="19"/>
                <w:lang w:eastAsia="zh-CN"/>
              </w:rPr>
              <w:t>日当周</w:t>
            </w:r>
            <w:r w:rsidRPr="009439FF">
              <w:rPr>
                <w:spacing w:val="25"/>
                <w:sz w:val="19"/>
                <w:szCs w:val="19"/>
                <w:lang w:eastAsia="zh-CN"/>
              </w:rPr>
              <w:t>EIA</w:t>
            </w:r>
            <w:r w:rsidRPr="009439FF">
              <w:rPr>
                <w:rFonts w:hint="eastAsia"/>
                <w:spacing w:val="25"/>
                <w:sz w:val="19"/>
                <w:szCs w:val="19"/>
                <w:lang w:eastAsia="zh-CN"/>
              </w:rPr>
              <w:t>精炼油库存变动</w:t>
            </w:r>
            <w:r w:rsidRPr="009439FF">
              <w:rPr>
                <w:spacing w:val="25"/>
                <w:sz w:val="19"/>
                <w:szCs w:val="19"/>
                <w:lang w:eastAsia="zh-CN"/>
              </w:rPr>
              <w:t>(</w:t>
            </w:r>
            <w:r w:rsidRPr="009439FF">
              <w:rPr>
                <w:rFonts w:hint="eastAsia"/>
                <w:spacing w:val="25"/>
                <w:sz w:val="19"/>
                <w:szCs w:val="19"/>
                <w:lang w:eastAsia="zh-CN"/>
              </w:rPr>
              <w:t>万桶</w:t>
            </w:r>
            <w:r w:rsidRPr="009439FF">
              <w:rPr>
                <w:spacing w:val="25"/>
                <w:sz w:val="19"/>
                <w:szCs w:val="19"/>
                <w:lang w:eastAsia="zh-CN"/>
              </w:rPr>
              <w:t>)</w:t>
            </w:r>
          </w:p>
          <w:p w:rsidR="009439FF" w:rsidRPr="009439FF" w:rsidRDefault="009439FF" w:rsidP="009439FF">
            <w:pPr>
              <w:pStyle w:val="TableText"/>
              <w:spacing w:before="221" w:line="180" w:lineRule="auto"/>
              <w:jc w:val="center"/>
              <w:rPr>
                <w:spacing w:val="25"/>
                <w:sz w:val="19"/>
                <w:szCs w:val="19"/>
                <w:lang w:eastAsia="zh-CN"/>
              </w:rPr>
            </w:pPr>
            <w:r w:rsidRPr="009439FF">
              <w:rPr>
                <w:rFonts w:hint="eastAsia"/>
                <w:spacing w:val="25"/>
                <w:sz w:val="19"/>
                <w:szCs w:val="19"/>
                <w:lang w:eastAsia="zh-CN"/>
              </w:rPr>
              <w:t>美国</w:t>
            </w:r>
            <w:r w:rsidRPr="009439FF">
              <w:rPr>
                <w:spacing w:val="25"/>
                <w:sz w:val="19"/>
                <w:szCs w:val="19"/>
                <w:lang w:eastAsia="zh-CN"/>
              </w:rPr>
              <w:t>8</w:t>
            </w:r>
            <w:r w:rsidRPr="009439FF">
              <w:rPr>
                <w:rFonts w:hint="eastAsia"/>
                <w:spacing w:val="25"/>
                <w:sz w:val="19"/>
                <w:szCs w:val="19"/>
                <w:lang w:eastAsia="zh-CN"/>
              </w:rPr>
              <w:t>月</w:t>
            </w:r>
            <w:r w:rsidRPr="009439FF">
              <w:rPr>
                <w:spacing w:val="25"/>
                <w:sz w:val="19"/>
                <w:szCs w:val="19"/>
                <w:lang w:eastAsia="zh-CN"/>
              </w:rPr>
              <w:t>30</w:t>
            </w:r>
            <w:r w:rsidRPr="009439FF">
              <w:rPr>
                <w:rFonts w:hint="eastAsia"/>
                <w:spacing w:val="25"/>
                <w:sz w:val="19"/>
                <w:szCs w:val="19"/>
                <w:lang w:eastAsia="zh-CN"/>
              </w:rPr>
              <w:t>日当周</w:t>
            </w:r>
            <w:r w:rsidRPr="009439FF">
              <w:rPr>
                <w:spacing w:val="25"/>
                <w:sz w:val="19"/>
                <w:szCs w:val="19"/>
                <w:lang w:eastAsia="zh-CN"/>
              </w:rPr>
              <w:t>EIA</w:t>
            </w:r>
            <w:r w:rsidRPr="009439FF">
              <w:rPr>
                <w:rFonts w:hint="eastAsia"/>
                <w:spacing w:val="25"/>
                <w:sz w:val="19"/>
                <w:szCs w:val="19"/>
                <w:lang w:eastAsia="zh-CN"/>
              </w:rPr>
              <w:t>汽油库存变动</w:t>
            </w:r>
            <w:r w:rsidRPr="009439FF">
              <w:rPr>
                <w:spacing w:val="25"/>
                <w:sz w:val="19"/>
                <w:szCs w:val="19"/>
                <w:lang w:eastAsia="zh-CN"/>
              </w:rPr>
              <w:t>(</w:t>
            </w:r>
            <w:r w:rsidRPr="009439FF">
              <w:rPr>
                <w:rFonts w:hint="eastAsia"/>
                <w:spacing w:val="25"/>
                <w:sz w:val="19"/>
                <w:szCs w:val="19"/>
                <w:lang w:eastAsia="zh-CN"/>
              </w:rPr>
              <w:t>万桶</w:t>
            </w:r>
            <w:r w:rsidRPr="009439FF">
              <w:rPr>
                <w:spacing w:val="25"/>
                <w:sz w:val="19"/>
                <w:szCs w:val="19"/>
                <w:lang w:eastAsia="zh-CN"/>
              </w:rPr>
              <w:t>)</w:t>
            </w:r>
          </w:p>
        </w:tc>
      </w:tr>
      <w:tr w:rsidR="00F169AC" w:rsidRPr="009439FF" w:rsidTr="00F169AC">
        <w:trPr>
          <w:trHeight w:val="620"/>
        </w:trPr>
        <w:tc>
          <w:tcPr>
            <w:tcW w:w="1567" w:type="dxa"/>
            <w:shd w:val="clear" w:color="auto" w:fill="auto"/>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6</w:t>
            </w:r>
          </w:p>
        </w:tc>
        <w:tc>
          <w:tcPr>
            <w:tcW w:w="1478" w:type="dxa"/>
            <w:shd w:val="clear" w:color="auto" w:fill="auto"/>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13</w:t>
            </w:r>
            <w:r>
              <w:rPr>
                <w:rFonts w:hint="eastAsia"/>
                <w:b/>
                <w:bCs/>
                <w:sz w:val="19"/>
                <w:szCs w:val="19"/>
                <w:lang w:eastAsia="zh-CN"/>
              </w:rPr>
              <w:t>:</w:t>
            </w:r>
            <w:r>
              <w:rPr>
                <w:b/>
                <w:bCs/>
                <w:sz w:val="19"/>
                <w:szCs w:val="19"/>
                <w:lang w:eastAsia="zh-CN"/>
              </w:rPr>
              <w:t>00</w:t>
            </w:r>
          </w:p>
        </w:tc>
        <w:tc>
          <w:tcPr>
            <w:tcW w:w="6344" w:type="dxa"/>
            <w:shd w:val="clear" w:color="auto" w:fill="auto"/>
          </w:tcPr>
          <w:p w:rsidR="00F169AC" w:rsidRPr="009439FF"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日本</w:t>
            </w:r>
            <w:r w:rsidRPr="00F169AC">
              <w:rPr>
                <w:spacing w:val="25"/>
                <w:sz w:val="19"/>
                <w:szCs w:val="19"/>
                <w:lang w:eastAsia="zh-CN"/>
              </w:rPr>
              <w:t>7</w:t>
            </w:r>
            <w:r w:rsidRPr="00F169AC">
              <w:rPr>
                <w:rFonts w:hint="eastAsia"/>
                <w:spacing w:val="25"/>
                <w:sz w:val="19"/>
                <w:szCs w:val="19"/>
                <w:lang w:eastAsia="zh-CN"/>
              </w:rPr>
              <w:t>月领先指标初值</w:t>
            </w:r>
          </w:p>
        </w:tc>
      </w:tr>
      <w:tr w:rsidR="00F169AC" w:rsidRPr="009439FF" w:rsidTr="009439FF">
        <w:trPr>
          <w:trHeight w:val="620"/>
        </w:trPr>
        <w:tc>
          <w:tcPr>
            <w:tcW w:w="1567" w:type="dxa"/>
            <w:shd w:val="clear" w:color="auto" w:fill="D3EAFF"/>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6</w:t>
            </w:r>
          </w:p>
        </w:tc>
        <w:tc>
          <w:tcPr>
            <w:tcW w:w="1478" w:type="dxa"/>
            <w:shd w:val="clear" w:color="auto" w:fill="D3EAFF"/>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14</w:t>
            </w:r>
            <w:r>
              <w:rPr>
                <w:rFonts w:hint="eastAsia"/>
                <w:b/>
                <w:bCs/>
                <w:sz w:val="19"/>
                <w:szCs w:val="19"/>
                <w:lang w:eastAsia="zh-CN"/>
              </w:rPr>
              <w:t>:</w:t>
            </w:r>
            <w:r>
              <w:rPr>
                <w:b/>
                <w:bCs/>
                <w:sz w:val="19"/>
                <w:szCs w:val="19"/>
                <w:lang w:eastAsia="zh-CN"/>
              </w:rPr>
              <w:t>00</w:t>
            </w:r>
          </w:p>
        </w:tc>
        <w:tc>
          <w:tcPr>
            <w:tcW w:w="6344" w:type="dxa"/>
            <w:shd w:val="clear" w:color="auto" w:fill="D3EAFF"/>
          </w:tcPr>
          <w:p w:rsidR="00F169AC" w:rsidRPr="009439FF"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德国</w:t>
            </w:r>
            <w:r w:rsidRPr="00F169AC">
              <w:rPr>
                <w:spacing w:val="25"/>
                <w:sz w:val="19"/>
                <w:szCs w:val="19"/>
                <w:lang w:eastAsia="zh-CN"/>
              </w:rPr>
              <w:t>7</w:t>
            </w:r>
            <w:r w:rsidRPr="00F169AC">
              <w:rPr>
                <w:rFonts w:hint="eastAsia"/>
                <w:spacing w:val="25"/>
                <w:sz w:val="19"/>
                <w:szCs w:val="19"/>
                <w:lang w:eastAsia="zh-CN"/>
              </w:rPr>
              <w:t>月工业产出同比</w:t>
            </w:r>
          </w:p>
        </w:tc>
      </w:tr>
      <w:tr w:rsidR="00F169AC" w:rsidRPr="009439FF" w:rsidTr="00F169AC">
        <w:trPr>
          <w:trHeight w:val="620"/>
        </w:trPr>
        <w:tc>
          <w:tcPr>
            <w:tcW w:w="1567" w:type="dxa"/>
            <w:shd w:val="clear" w:color="auto" w:fill="auto"/>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lastRenderedPageBreak/>
              <w:t>2024/</w:t>
            </w:r>
            <w:r>
              <w:rPr>
                <w:b/>
                <w:bCs/>
                <w:spacing w:val="3"/>
                <w:sz w:val="19"/>
                <w:szCs w:val="19"/>
                <w:lang w:eastAsia="zh-CN"/>
              </w:rPr>
              <w:t>9</w:t>
            </w:r>
            <w:r>
              <w:rPr>
                <w:b/>
                <w:bCs/>
                <w:spacing w:val="3"/>
                <w:sz w:val="19"/>
                <w:szCs w:val="19"/>
              </w:rPr>
              <w:t>/</w:t>
            </w:r>
            <w:r>
              <w:rPr>
                <w:b/>
                <w:bCs/>
                <w:spacing w:val="3"/>
                <w:sz w:val="19"/>
                <w:szCs w:val="19"/>
                <w:lang w:eastAsia="zh-CN"/>
              </w:rPr>
              <w:t>6</w:t>
            </w:r>
          </w:p>
        </w:tc>
        <w:tc>
          <w:tcPr>
            <w:tcW w:w="1478" w:type="dxa"/>
            <w:shd w:val="clear" w:color="auto" w:fill="auto"/>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14</w:t>
            </w:r>
            <w:r>
              <w:rPr>
                <w:rFonts w:hint="eastAsia"/>
                <w:b/>
                <w:bCs/>
                <w:sz w:val="19"/>
                <w:szCs w:val="19"/>
                <w:lang w:eastAsia="zh-CN"/>
              </w:rPr>
              <w:t>:</w:t>
            </w:r>
            <w:r>
              <w:rPr>
                <w:b/>
                <w:bCs/>
                <w:sz w:val="19"/>
                <w:szCs w:val="19"/>
                <w:lang w:eastAsia="zh-CN"/>
              </w:rPr>
              <w:t>45</w:t>
            </w:r>
          </w:p>
        </w:tc>
        <w:tc>
          <w:tcPr>
            <w:tcW w:w="6344" w:type="dxa"/>
            <w:shd w:val="clear" w:color="auto" w:fill="auto"/>
          </w:tcPr>
          <w:p w:rsidR="00F169AC"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法国</w:t>
            </w:r>
            <w:r w:rsidRPr="00F169AC">
              <w:rPr>
                <w:spacing w:val="25"/>
                <w:sz w:val="19"/>
                <w:szCs w:val="19"/>
                <w:lang w:eastAsia="zh-CN"/>
              </w:rPr>
              <w:t>7</w:t>
            </w:r>
            <w:r w:rsidRPr="00F169AC">
              <w:rPr>
                <w:rFonts w:hint="eastAsia"/>
                <w:spacing w:val="25"/>
                <w:sz w:val="19"/>
                <w:szCs w:val="19"/>
                <w:lang w:eastAsia="zh-CN"/>
              </w:rPr>
              <w:t>月贸易帐</w:t>
            </w:r>
            <w:r w:rsidRPr="00F169AC">
              <w:rPr>
                <w:spacing w:val="25"/>
                <w:sz w:val="19"/>
                <w:szCs w:val="19"/>
                <w:lang w:eastAsia="zh-CN"/>
              </w:rPr>
              <w:t>(</w:t>
            </w:r>
            <w:r w:rsidRPr="00F169AC">
              <w:rPr>
                <w:rFonts w:hint="eastAsia"/>
                <w:spacing w:val="25"/>
                <w:sz w:val="19"/>
                <w:szCs w:val="19"/>
                <w:lang w:eastAsia="zh-CN"/>
              </w:rPr>
              <w:t>亿欧元</w:t>
            </w:r>
            <w:r w:rsidRPr="00F169AC">
              <w:rPr>
                <w:spacing w:val="25"/>
                <w:sz w:val="19"/>
                <w:szCs w:val="19"/>
                <w:lang w:eastAsia="zh-CN"/>
              </w:rPr>
              <w:t>)</w:t>
            </w:r>
          </w:p>
          <w:p w:rsidR="00F169AC"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法国</w:t>
            </w:r>
            <w:r w:rsidRPr="00F169AC">
              <w:rPr>
                <w:spacing w:val="25"/>
                <w:sz w:val="19"/>
                <w:szCs w:val="19"/>
                <w:lang w:eastAsia="zh-CN"/>
              </w:rPr>
              <w:t>7</w:t>
            </w:r>
            <w:r w:rsidRPr="00F169AC">
              <w:rPr>
                <w:rFonts w:hint="eastAsia"/>
                <w:spacing w:val="25"/>
                <w:sz w:val="19"/>
                <w:szCs w:val="19"/>
                <w:lang w:eastAsia="zh-CN"/>
              </w:rPr>
              <w:t>月制造业产出同比</w:t>
            </w:r>
          </w:p>
          <w:p w:rsidR="00F169AC" w:rsidRPr="009439FF"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法国</w:t>
            </w:r>
            <w:r w:rsidRPr="00F169AC">
              <w:rPr>
                <w:spacing w:val="25"/>
                <w:sz w:val="19"/>
                <w:szCs w:val="19"/>
                <w:lang w:eastAsia="zh-CN"/>
              </w:rPr>
              <w:t>7</w:t>
            </w:r>
            <w:r w:rsidRPr="00F169AC">
              <w:rPr>
                <w:rFonts w:hint="eastAsia"/>
                <w:spacing w:val="25"/>
                <w:sz w:val="19"/>
                <w:szCs w:val="19"/>
                <w:lang w:eastAsia="zh-CN"/>
              </w:rPr>
              <w:t>月工业产出同比</w:t>
            </w:r>
          </w:p>
        </w:tc>
      </w:tr>
      <w:tr w:rsidR="00F169AC" w:rsidRPr="009439FF" w:rsidTr="009439FF">
        <w:trPr>
          <w:trHeight w:val="620"/>
        </w:trPr>
        <w:tc>
          <w:tcPr>
            <w:tcW w:w="1567" w:type="dxa"/>
            <w:shd w:val="clear" w:color="auto" w:fill="D3EAFF"/>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6</w:t>
            </w:r>
          </w:p>
        </w:tc>
        <w:tc>
          <w:tcPr>
            <w:tcW w:w="1478" w:type="dxa"/>
            <w:shd w:val="clear" w:color="auto" w:fill="D3EAFF"/>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17</w:t>
            </w:r>
            <w:r>
              <w:rPr>
                <w:rFonts w:hint="eastAsia"/>
                <w:b/>
                <w:bCs/>
                <w:sz w:val="19"/>
                <w:szCs w:val="19"/>
                <w:lang w:eastAsia="zh-CN"/>
              </w:rPr>
              <w:t>:</w:t>
            </w:r>
            <w:r>
              <w:rPr>
                <w:b/>
                <w:bCs/>
                <w:sz w:val="19"/>
                <w:szCs w:val="19"/>
                <w:lang w:eastAsia="zh-CN"/>
              </w:rPr>
              <w:t>00</w:t>
            </w:r>
          </w:p>
        </w:tc>
        <w:tc>
          <w:tcPr>
            <w:tcW w:w="6344" w:type="dxa"/>
            <w:shd w:val="clear" w:color="auto" w:fill="D3EAFF"/>
          </w:tcPr>
          <w:p w:rsidR="00F169AC"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欧元区二季度</w:t>
            </w:r>
            <w:r w:rsidRPr="00F169AC">
              <w:rPr>
                <w:spacing w:val="25"/>
                <w:sz w:val="19"/>
                <w:szCs w:val="19"/>
                <w:lang w:eastAsia="zh-CN"/>
              </w:rPr>
              <w:t>GDP</w:t>
            </w:r>
            <w:r w:rsidRPr="00F169AC">
              <w:rPr>
                <w:rFonts w:hint="eastAsia"/>
                <w:spacing w:val="25"/>
                <w:sz w:val="19"/>
                <w:szCs w:val="19"/>
                <w:lang w:eastAsia="zh-CN"/>
              </w:rPr>
              <w:t>同比终值</w:t>
            </w:r>
          </w:p>
          <w:p w:rsidR="00F169AC" w:rsidRPr="009439FF"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欧元区二季度就业人数同比终值</w:t>
            </w:r>
          </w:p>
        </w:tc>
      </w:tr>
      <w:tr w:rsidR="00F169AC" w:rsidRPr="009439FF" w:rsidTr="00F169AC">
        <w:trPr>
          <w:trHeight w:val="620"/>
        </w:trPr>
        <w:tc>
          <w:tcPr>
            <w:tcW w:w="1567" w:type="dxa"/>
            <w:shd w:val="clear" w:color="auto" w:fill="auto"/>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6</w:t>
            </w:r>
          </w:p>
        </w:tc>
        <w:tc>
          <w:tcPr>
            <w:tcW w:w="1478" w:type="dxa"/>
            <w:shd w:val="clear" w:color="auto" w:fill="auto"/>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30</w:t>
            </w:r>
          </w:p>
        </w:tc>
        <w:tc>
          <w:tcPr>
            <w:tcW w:w="6344" w:type="dxa"/>
            <w:shd w:val="clear" w:color="auto" w:fill="auto"/>
          </w:tcPr>
          <w:p w:rsidR="00F169AC"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加拿大</w:t>
            </w:r>
            <w:r w:rsidRPr="00F169AC">
              <w:rPr>
                <w:spacing w:val="25"/>
                <w:sz w:val="19"/>
                <w:szCs w:val="19"/>
                <w:lang w:eastAsia="zh-CN"/>
              </w:rPr>
              <w:t>8</w:t>
            </w:r>
            <w:r w:rsidRPr="00F169AC">
              <w:rPr>
                <w:rFonts w:hint="eastAsia"/>
                <w:spacing w:val="25"/>
                <w:sz w:val="19"/>
                <w:szCs w:val="19"/>
                <w:lang w:eastAsia="zh-CN"/>
              </w:rPr>
              <w:t>月就业参与率</w:t>
            </w:r>
          </w:p>
          <w:p w:rsidR="00F169AC" w:rsidRPr="009439FF"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加拿大</w:t>
            </w:r>
            <w:r w:rsidRPr="00F169AC">
              <w:rPr>
                <w:spacing w:val="25"/>
                <w:sz w:val="19"/>
                <w:szCs w:val="19"/>
                <w:lang w:eastAsia="zh-CN"/>
              </w:rPr>
              <w:t>8</w:t>
            </w:r>
            <w:r w:rsidRPr="00F169AC">
              <w:rPr>
                <w:rFonts w:hint="eastAsia"/>
                <w:spacing w:val="25"/>
                <w:sz w:val="19"/>
                <w:szCs w:val="19"/>
                <w:lang w:eastAsia="zh-CN"/>
              </w:rPr>
              <w:t>月失业率</w:t>
            </w:r>
          </w:p>
        </w:tc>
      </w:tr>
      <w:tr w:rsidR="00F169AC" w:rsidRPr="009439FF" w:rsidTr="009439FF">
        <w:trPr>
          <w:trHeight w:val="620"/>
        </w:trPr>
        <w:tc>
          <w:tcPr>
            <w:tcW w:w="1567" w:type="dxa"/>
            <w:shd w:val="clear" w:color="auto" w:fill="D3EAFF"/>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6</w:t>
            </w:r>
          </w:p>
        </w:tc>
        <w:tc>
          <w:tcPr>
            <w:tcW w:w="1478" w:type="dxa"/>
            <w:shd w:val="clear" w:color="auto" w:fill="D3EAFF"/>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30</w:t>
            </w:r>
          </w:p>
        </w:tc>
        <w:tc>
          <w:tcPr>
            <w:tcW w:w="6344" w:type="dxa"/>
            <w:shd w:val="clear" w:color="auto" w:fill="D3EAFF"/>
          </w:tcPr>
          <w:p w:rsidR="00F169AC"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美国</w:t>
            </w:r>
            <w:r w:rsidRPr="00F169AC">
              <w:rPr>
                <w:spacing w:val="25"/>
                <w:sz w:val="19"/>
                <w:szCs w:val="19"/>
                <w:lang w:eastAsia="zh-CN"/>
              </w:rPr>
              <w:t>8</w:t>
            </w:r>
            <w:r w:rsidRPr="00F169AC">
              <w:rPr>
                <w:rFonts w:hint="eastAsia"/>
                <w:spacing w:val="25"/>
                <w:sz w:val="19"/>
                <w:szCs w:val="19"/>
                <w:lang w:eastAsia="zh-CN"/>
              </w:rPr>
              <w:t>月失业率</w:t>
            </w:r>
          </w:p>
          <w:p w:rsidR="00F169AC"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美国</w:t>
            </w:r>
            <w:r w:rsidRPr="00F169AC">
              <w:rPr>
                <w:spacing w:val="25"/>
                <w:sz w:val="19"/>
                <w:szCs w:val="19"/>
                <w:lang w:eastAsia="zh-CN"/>
              </w:rPr>
              <w:t>8</w:t>
            </w:r>
            <w:r w:rsidRPr="00F169AC">
              <w:rPr>
                <w:rFonts w:hint="eastAsia"/>
                <w:spacing w:val="25"/>
                <w:sz w:val="19"/>
                <w:szCs w:val="19"/>
                <w:lang w:eastAsia="zh-CN"/>
              </w:rPr>
              <w:t>月非农就业人口变动</w:t>
            </w:r>
            <w:r w:rsidRPr="00F169AC">
              <w:rPr>
                <w:spacing w:val="25"/>
                <w:sz w:val="19"/>
                <w:szCs w:val="19"/>
                <w:lang w:eastAsia="zh-CN"/>
              </w:rPr>
              <w:t>(</w:t>
            </w:r>
            <w:r w:rsidRPr="00F169AC">
              <w:rPr>
                <w:rFonts w:hint="eastAsia"/>
                <w:spacing w:val="25"/>
                <w:sz w:val="19"/>
                <w:szCs w:val="19"/>
                <w:lang w:eastAsia="zh-CN"/>
              </w:rPr>
              <w:t>万人</w:t>
            </w:r>
            <w:r w:rsidRPr="00F169AC">
              <w:rPr>
                <w:spacing w:val="25"/>
                <w:sz w:val="19"/>
                <w:szCs w:val="19"/>
                <w:lang w:eastAsia="zh-CN"/>
              </w:rPr>
              <w:t>)</w:t>
            </w:r>
          </w:p>
          <w:p w:rsidR="00F169AC" w:rsidRPr="009439FF"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美国</w:t>
            </w:r>
            <w:r w:rsidRPr="00F169AC">
              <w:rPr>
                <w:spacing w:val="25"/>
                <w:sz w:val="19"/>
                <w:szCs w:val="19"/>
                <w:lang w:eastAsia="zh-CN"/>
              </w:rPr>
              <w:t>8</w:t>
            </w:r>
            <w:r w:rsidRPr="00F169AC">
              <w:rPr>
                <w:rFonts w:hint="eastAsia"/>
                <w:spacing w:val="25"/>
                <w:sz w:val="19"/>
                <w:szCs w:val="19"/>
                <w:lang w:eastAsia="zh-CN"/>
              </w:rPr>
              <w:t>月劳动力参与率</w:t>
            </w:r>
          </w:p>
        </w:tc>
      </w:tr>
      <w:tr w:rsidR="00F169AC" w:rsidRPr="009439FF" w:rsidTr="00F169AC">
        <w:trPr>
          <w:trHeight w:val="620"/>
        </w:trPr>
        <w:tc>
          <w:tcPr>
            <w:tcW w:w="1567" w:type="dxa"/>
            <w:shd w:val="clear" w:color="auto" w:fill="auto"/>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6</w:t>
            </w:r>
          </w:p>
        </w:tc>
        <w:tc>
          <w:tcPr>
            <w:tcW w:w="1478" w:type="dxa"/>
            <w:shd w:val="clear" w:color="auto" w:fill="auto"/>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20</w:t>
            </w:r>
            <w:r>
              <w:rPr>
                <w:rFonts w:hint="eastAsia"/>
                <w:b/>
                <w:bCs/>
                <w:sz w:val="19"/>
                <w:szCs w:val="19"/>
                <w:lang w:eastAsia="zh-CN"/>
              </w:rPr>
              <w:t>:</w:t>
            </w:r>
            <w:r>
              <w:rPr>
                <w:b/>
                <w:bCs/>
                <w:sz w:val="19"/>
                <w:szCs w:val="19"/>
                <w:lang w:eastAsia="zh-CN"/>
              </w:rPr>
              <w:t>45</w:t>
            </w:r>
          </w:p>
        </w:tc>
        <w:tc>
          <w:tcPr>
            <w:tcW w:w="6344" w:type="dxa"/>
            <w:shd w:val="clear" w:color="auto" w:fill="auto"/>
          </w:tcPr>
          <w:p w:rsidR="00F169AC" w:rsidRPr="009439FF" w:rsidRDefault="00F169AC" w:rsidP="00F169AC">
            <w:pPr>
              <w:pStyle w:val="TableText"/>
              <w:spacing w:before="221" w:line="180" w:lineRule="auto"/>
              <w:jc w:val="center"/>
              <w:rPr>
                <w:spacing w:val="25"/>
                <w:sz w:val="19"/>
                <w:szCs w:val="19"/>
                <w:lang w:eastAsia="zh-CN"/>
              </w:rPr>
            </w:pPr>
            <w:r w:rsidRPr="00F169AC">
              <w:rPr>
                <w:spacing w:val="25"/>
                <w:sz w:val="19"/>
                <w:szCs w:val="19"/>
                <w:lang w:eastAsia="zh-CN"/>
              </w:rPr>
              <w:t>FOMC</w:t>
            </w:r>
            <w:r>
              <w:rPr>
                <w:rFonts w:hint="eastAsia"/>
                <w:spacing w:val="25"/>
                <w:sz w:val="19"/>
                <w:szCs w:val="19"/>
                <w:lang w:eastAsia="zh-CN"/>
              </w:rPr>
              <w:t>永久票委、纽约联储主席威廉姆斯发表讲话</w:t>
            </w:r>
          </w:p>
        </w:tc>
      </w:tr>
      <w:tr w:rsidR="00F169AC" w:rsidRPr="009439FF" w:rsidTr="009439FF">
        <w:trPr>
          <w:trHeight w:val="620"/>
        </w:trPr>
        <w:tc>
          <w:tcPr>
            <w:tcW w:w="1567" w:type="dxa"/>
            <w:shd w:val="clear" w:color="auto" w:fill="D3EAFF"/>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6</w:t>
            </w:r>
          </w:p>
        </w:tc>
        <w:tc>
          <w:tcPr>
            <w:tcW w:w="1478" w:type="dxa"/>
            <w:shd w:val="clear" w:color="auto" w:fill="D3EAFF"/>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23</w:t>
            </w:r>
            <w:r>
              <w:rPr>
                <w:rFonts w:hint="eastAsia"/>
                <w:b/>
                <w:bCs/>
                <w:sz w:val="19"/>
                <w:szCs w:val="19"/>
                <w:lang w:eastAsia="zh-CN"/>
              </w:rPr>
              <w:t>:</w:t>
            </w:r>
            <w:r>
              <w:rPr>
                <w:b/>
                <w:bCs/>
                <w:sz w:val="19"/>
                <w:szCs w:val="19"/>
                <w:lang w:eastAsia="zh-CN"/>
              </w:rPr>
              <w:t>00</w:t>
            </w:r>
          </w:p>
        </w:tc>
        <w:tc>
          <w:tcPr>
            <w:tcW w:w="6344" w:type="dxa"/>
            <w:shd w:val="clear" w:color="auto" w:fill="D3EAFF"/>
          </w:tcPr>
          <w:p w:rsidR="00F169AC" w:rsidRPr="009439FF"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美联储理事沃勒就经济前景发表讲话</w:t>
            </w:r>
          </w:p>
        </w:tc>
      </w:tr>
      <w:tr w:rsidR="00F169AC" w:rsidRPr="009439FF" w:rsidTr="00F169AC">
        <w:trPr>
          <w:trHeight w:val="620"/>
        </w:trPr>
        <w:tc>
          <w:tcPr>
            <w:tcW w:w="1567" w:type="dxa"/>
            <w:shd w:val="clear" w:color="auto" w:fill="auto"/>
          </w:tcPr>
          <w:p w:rsidR="00F169AC" w:rsidRDefault="00F169AC" w:rsidP="00F169AC">
            <w:pPr>
              <w:pStyle w:val="TableText"/>
              <w:spacing w:before="235" w:line="191" w:lineRule="auto"/>
              <w:ind w:left="449"/>
              <w:rPr>
                <w:b/>
                <w:bCs/>
                <w:spacing w:val="3"/>
                <w:sz w:val="19"/>
                <w:szCs w:val="19"/>
                <w:lang w:eastAsia="zh-CN"/>
              </w:rPr>
            </w:pPr>
            <w:r>
              <w:rPr>
                <w:b/>
                <w:bCs/>
                <w:spacing w:val="3"/>
                <w:sz w:val="19"/>
                <w:szCs w:val="19"/>
              </w:rPr>
              <w:t>2024/</w:t>
            </w:r>
            <w:r>
              <w:rPr>
                <w:b/>
                <w:bCs/>
                <w:spacing w:val="3"/>
                <w:sz w:val="19"/>
                <w:szCs w:val="19"/>
                <w:lang w:eastAsia="zh-CN"/>
              </w:rPr>
              <w:t>9</w:t>
            </w:r>
            <w:r>
              <w:rPr>
                <w:b/>
                <w:bCs/>
                <w:spacing w:val="3"/>
                <w:sz w:val="19"/>
                <w:szCs w:val="19"/>
              </w:rPr>
              <w:t>/</w:t>
            </w:r>
            <w:r>
              <w:rPr>
                <w:b/>
                <w:bCs/>
                <w:spacing w:val="3"/>
                <w:sz w:val="19"/>
                <w:szCs w:val="19"/>
                <w:lang w:eastAsia="zh-CN"/>
              </w:rPr>
              <w:t>7</w:t>
            </w:r>
          </w:p>
        </w:tc>
        <w:tc>
          <w:tcPr>
            <w:tcW w:w="1478" w:type="dxa"/>
            <w:shd w:val="clear" w:color="auto" w:fill="auto"/>
          </w:tcPr>
          <w:p w:rsidR="00F169AC" w:rsidRDefault="00F169AC" w:rsidP="00F169AC">
            <w:pPr>
              <w:pStyle w:val="TableText"/>
              <w:spacing w:before="252" w:line="170" w:lineRule="auto"/>
              <w:ind w:left="101"/>
              <w:rPr>
                <w:b/>
                <w:bCs/>
                <w:sz w:val="19"/>
                <w:szCs w:val="19"/>
                <w:lang w:eastAsia="zh-CN"/>
              </w:rPr>
            </w:pPr>
            <w:r>
              <w:rPr>
                <w:b/>
                <w:bCs/>
                <w:sz w:val="19"/>
                <w:szCs w:val="19"/>
                <w:lang w:eastAsia="zh-CN"/>
              </w:rPr>
              <w:t>01</w:t>
            </w:r>
            <w:r>
              <w:rPr>
                <w:rFonts w:hint="eastAsia"/>
                <w:b/>
                <w:bCs/>
                <w:sz w:val="19"/>
                <w:szCs w:val="19"/>
                <w:lang w:eastAsia="zh-CN"/>
              </w:rPr>
              <w:t>:</w:t>
            </w:r>
            <w:r>
              <w:rPr>
                <w:b/>
                <w:bCs/>
                <w:sz w:val="19"/>
                <w:szCs w:val="19"/>
                <w:lang w:eastAsia="zh-CN"/>
              </w:rPr>
              <w:t>00</w:t>
            </w:r>
          </w:p>
        </w:tc>
        <w:tc>
          <w:tcPr>
            <w:tcW w:w="6344" w:type="dxa"/>
            <w:shd w:val="clear" w:color="auto" w:fill="auto"/>
          </w:tcPr>
          <w:p w:rsidR="00F169AC"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美国</w:t>
            </w:r>
            <w:r w:rsidRPr="00F169AC">
              <w:rPr>
                <w:spacing w:val="25"/>
                <w:sz w:val="19"/>
                <w:szCs w:val="19"/>
                <w:lang w:eastAsia="zh-CN"/>
              </w:rPr>
              <w:t>9</w:t>
            </w:r>
            <w:r w:rsidRPr="00F169AC">
              <w:rPr>
                <w:rFonts w:hint="eastAsia"/>
                <w:spacing w:val="25"/>
                <w:sz w:val="19"/>
                <w:szCs w:val="19"/>
                <w:lang w:eastAsia="zh-CN"/>
              </w:rPr>
              <w:t>月</w:t>
            </w:r>
            <w:r w:rsidRPr="00F169AC">
              <w:rPr>
                <w:spacing w:val="25"/>
                <w:sz w:val="19"/>
                <w:szCs w:val="19"/>
                <w:lang w:eastAsia="zh-CN"/>
              </w:rPr>
              <w:t>6</w:t>
            </w:r>
            <w:r w:rsidRPr="00F169AC">
              <w:rPr>
                <w:rFonts w:hint="eastAsia"/>
                <w:spacing w:val="25"/>
                <w:sz w:val="19"/>
                <w:szCs w:val="19"/>
                <w:lang w:eastAsia="zh-CN"/>
              </w:rPr>
              <w:t>日当</w:t>
            </w:r>
            <w:proofErr w:type="gramStart"/>
            <w:r w:rsidRPr="00F169AC">
              <w:rPr>
                <w:rFonts w:hint="eastAsia"/>
                <w:spacing w:val="25"/>
                <w:sz w:val="19"/>
                <w:szCs w:val="19"/>
                <w:lang w:eastAsia="zh-CN"/>
              </w:rPr>
              <w:t>周石油</w:t>
            </w:r>
            <w:proofErr w:type="gramEnd"/>
            <w:r w:rsidRPr="00F169AC">
              <w:rPr>
                <w:rFonts w:hint="eastAsia"/>
                <w:spacing w:val="25"/>
                <w:sz w:val="19"/>
                <w:szCs w:val="19"/>
                <w:lang w:eastAsia="zh-CN"/>
              </w:rPr>
              <w:t>钻井数</w:t>
            </w:r>
          </w:p>
          <w:p w:rsidR="00F169AC" w:rsidRPr="009439FF" w:rsidRDefault="00F169AC" w:rsidP="00F169AC">
            <w:pPr>
              <w:pStyle w:val="TableText"/>
              <w:spacing w:before="221" w:line="180" w:lineRule="auto"/>
              <w:jc w:val="center"/>
              <w:rPr>
                <w:spacing w:val="25"/>
                <w:sz w:val="19"/>
                <w:szCs w:val="19"/>
                <w:lang w:eastAsia="zh-CN"/>
              </w:rPr>
            </w:pPr>
            <w:r w:rsidRPr="00F169AC">
              <w:rPr>
                <w:rFonts w:hint="eastAsia"/>
                <w:spacing w:val="25"/>
                <w:sz w:val="19"/>
                <w:szCs w:val="19"/>
                <w:lang w:eastAsia="zh-CN"/>
              </w:rPr>
              <w:t>美国</w:t>
            </w:r>
            <w:r w:rsidRPr="00F169AC">
              <w:rPr>
                <w:spacing w:val="25"/>
                <w:sz w:val="19"/>
                <w:szCs w:val="19"/>
                <w:lang w:eastAsia="zh-CN"/>
              </w:rPr>
              <w:t>9</w:t>
            </w:r>
            <w:r w:rsidRPr="00F169AC">
              <w:rPr>
                <w:rFonts w:hint="eastAsia"/>
                <w:spacing w:val="25"/>
                <w:sz w:val="19"/>
                <w:szCs w:val="19"/>
                <w:lang w:eastAsia="zh-CN"/>
              </w:rPr>
              <w:t>月</w:t>
            </w:r>
            <w:r w:rsidRPr="00F169AC">
              <w:rPr>
                <w:spacing w:val="25"/>
                <w:sz w:val="19"/>
                <w:szCs w:val="19"/>
                <w:lang w:eastAsia="zh-CN"/>
              </w:rPr>
              <w:t>6</w:t>
            </w:r>
            <w:r w:rsidRPr="00F169AC">
              <w:rPr>
                <w:rFonts w:hint="eastAsia"/>
                <w:spacing w:val="25"/>
                <w:sz w:val="19"/>
                <w:szCs w:val="19"/>
                <w:lang w:eastAsia="zh-CN"/>
              </w:rPr>
              <w:t>日当周天然气钻井数</w:t>
            </w:r>
          </w:p>
        </w:tc>
      </w:tr>
    </w:tbl>
    <w:p w:rsidR="003700F6" w:rsidRDefault="003700F6">
      <w:pPr>
        <w:spacing w:before="172" w:line="417" w:lineRule="exact"/>
        <w:rPr>
          <w:rFonts w:ascii="微软雅黑" w:eastAsia="微软雅黑" w:hAnsi="微软雅黑" w:cs="微软雅黑"/>
          <w:color w:val="CE393F"/>
          <w:spacing w:val="8"/>
          <w:position w:val="2"/>
          <w:sz w:val="40"/>
          <w:szCs w:val="40"/>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proofErr w:type="gramStart"/>
      <w:r w:rsidRPr="00AC579C">
        <w:rPr>
          <w:rFonts w:ascii="微软雅黑" w:eastAsia="微软雅黑" w:hAnsi="微软雅黑" w:cs="微软雅黑" w:hint="eastAsia"/>
          <w:spacing w:val="7"/>
          <w:lang w:eastAsia="zh-CN"/>
        </w:rPr>
        <w:t>特朗普</w:t>
      </w:r>
      <w:proofErr w:type="gramEnd"/>
      <w:r w:rsidRPr="00AC579C">
        <w:rPr>
          <w:rFonts w:ascii="微软雅黑" w:eastAsia="微软雅黑" w:hAnsi="微软雅黑" w:cs="微软雅黑" w:hint="eastAsia"/>
          <w:spacing w:val="7"/>
          <w:lang w:eastAsia="zh-CN"/>
        </w:rPr>
        <w:t>与哈里斯</w:t>
      </w:r>
      <w:r>
        <w:rPr>
          <w:rFonts w:ascii="微软雅黑" w:eastAsia="微软雅黑" w:hAnsi="微软雅黑" w:cs="微软雅黑" w:hint="eastAsia"/>
          <w:spacing w:val="7"/>
          <w:lang w:eastAsia="zh-CN"/>
        </w:rPr>
        <w:t>民调支持率</w:t>
      </w:r>
    </w:p>
    <w:p w:rsidR="006A1673" w:rsidRDefault="004431EE" w:rsidP="006A1673">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24858312" wp14:editId="7050BA62">
            <wp:extent cx="6143625" cy="238694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58827" cy="2392852"/>
                    </a:xfrm>
                    <a:prstGeom prst="rect">
                      <a:avLst/>
                    </a:prstGeom>
                  </pic:spPr>
                </pic:pic>
              </a:graphicData>
            </a:graphic>
          </wp:inline>
        </w:drawing>
      </w:r>
    </w:p>
    <w:p w:rsidR="006A1673"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Pr="006A1673" w:rsidRDefault="006A1673" w:rsidP="006A1673">
      <w:pPr>
        <w:spacing w:before="120" w:line="190" w:lineRule="auto"/>
        <w:ind w:firstLine="448"/>
        <w:jc w:val="both"/>
        <w:rPr>
          <w:rFonts w:ascii="微软雅黑" w:eastAsia="微软雅黑" w:hAnsi="微软雅黑" w:cs="微软雅黑"/>
          <w:noProof/>
          <w:spacing w:val="7"/>
          <w:lang w:eastAsia="zh-CN"/>
        </w:rPr>
      </w:pPr>
    </w:p>
    <w:p w:rsidR="006A1673" w:rsidRDefault="006A1673" w:rsidP="006A1673">
      <w:pPr>
        <w:spacing w:before="120" w:line="190" w:lineRule="auto"/>
        <w:ind w:firstLine="448"/>
        <w:jc w:val="both"/>
        <w:rPr>
          <w:rFonts w:ascii="微软雅黑" w:eastAsia="微软雅黑" w:hAnsi="微软雅黑" w:cs="微软雅黑"/>
          <w:spacing w:val="7"/>
          <w:lang w:eastAsia="zh-CN"/>
        </w:rPr>
      </w:pPr>
      <w:r w:rsidRPr="005C2240">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12</w:t>
      </w:r>
      <w:r w:rsidRPr="005C2240">
        <w:rPr>
          <w:rFonts w:ascii="微软雅黑" w:eastAsia="微软雅黑" w:hAnsi="微软雅黑" w:cs="微软雅黑" w:hint="eastAsia"/>
          <w:spacing w:val="7"/>
          <w:lang w:eastAsia="zh-CN"/>
        </w:rPr>
        <w:t>：</w:t>
      </w:r>
      <w:r w:rsidRPr="00AC579C">
        <w:rPr>
          <w:rFonts w:ascii="微软雅黑" w:eastAsia="微软雅黑" w:hAnsi="微软雅黑" w:cs="微软雅黑" w:hint="eastAsia"/>
          <w:spacing w:val="7"/>
          <w:lang w:eastAsia="zh-CN"/>
        </w:rPr>
        <w:t>美国总统大选</w:t>
      </w:r>
      <w:r>
        <w:rPr>
          <w:rFonts w:ascii="微软雅黑" w:eastAsia="微软雅黑" w:hAnsi="微软雅黑" w:cs="微软雅黑" w:hint="eastAsia"/>
          <w:spacing w:val="7"/>
          <w:lang w:eastAsia="zh-CN"/>
        </w:rPr>
        <w:t>国会选举共和党和民主党支持率</w:t>
      </w:r>
    </w:p>
    <w:p w:rsidR="006A1673" w:rsidRDefault="004431EE" w:rsidP="006A1673">
      <w:pPr>
        <w:spacing w:before="120" w:line="190" w:lineRule="auto"/>
        <w:jc w:val="both"/>
        <w:rPr>
          <w:rFonts w:ascii="微软雅黑" w:eastAsia="微软雅黑" w:hAnsi="微软雅黑" w:cs="微软雅黑"/>
          <w:spacing w:val="7"/>
          <w:lang w:eastAsia="zh-CN"/>
        </w:rPr>
      </w:pPr>
      <w:r>
        <w:rPr>
          <w:noProof/>
          <w:snapToGrid/>
          <w:lang w:eastAsia="zh-CN"/>
        </w:rPr>
        <w:lastRenderedPageBreak/>
        <w:drawing>
          <wp:inline distT="0" distB="0" distL="0" distR="0" wp14:anchorId="3419DB45" wp14:editId="73CA7FB0">
            <wp:extent cx="6096000" cy="4011394"/>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07814" cy="4019168"/>
                    </a:xfrm>
                    <a:prstGeom prst="rect">
                      <a:avLst/>
                    </a:prstGeom>
                  </pic:spPr>
                </pic:pic>
              </a:graphicData>
            </a:graphic>
          </wp:inline>
        </w:drawing>
      </w:r>
    </w:p>
    <w:p w:rsidR="006A1673" w:rsidRPr="00FF3A02" w:rsidRDefault="006A1673" w:rsidP="006A167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Pr="00AC579C">
        <w:rPr>
          <w:rFonts w:ascii="微软雅黑" w:eastAsia="微软雅黑" w:hAnsi="微软雅黑" w:cs="微软雅黑"/>
          <w:spacing w:val="7"/>
          <w:lang w:eastAsia="zh-CN"/>
        </w:rPr>
        <w:t>RealClearPolitics.com</w:t>
      </w:r>
    </w:p>
    <w:p w:rsidR="006A1673" w:rsidRDefault="006A1673">
      <w:pPr>
        <w:spacing w:before="172" w:line="417" w:lineRule="exact"/>
        <w:rPr>
          <w:rFonts w:ascii="微软雅黑" w:eastAsia="微软雅黑" w:hAnsi="微软雅黑" w:cs="微软雅黑"/>
          <w:color w:val="CE393F"/>
          <w:spacing w:val="8"/>
          <w:position w:val="2"/>
          <w:sz w:val="40"/>
          <w:szCs w:val="40"/>
          <w:lang w:eastAsia="zh-CN"/>
        </w:rPr>
      </w:pPr>
    </w:p>
    <w:p w:rsidR="00B23EFB" w:rsidRDefault="00B23EFB">
      <w:pPr>
        <w:spacing w:before="172" w:line="417" w:lineRule="exact"/>
        <w:rPr>
          <w:rFonts w:ascii="微软雅黑" w:eastAsia="微软雅黑" w:hAnsi="微软雅黑" w:cs="微软雅黑"/>
          <w:color w:val="CE393F"/>
          <w:spacing w:val="8"/>
          <w:position w:val="2"/>
          <w:sz w:val="40"/>
          <w:szCs w:val="40"/>
          <w:lang w:eastAsia="zh-CN"/>
        </w:rPr>
      </w:pPr>
    </w:p>
    <w:p w:rsidR="004431EE" w:rsidRDefault="004431EE">
      <w:pPr>
        <w:spacing w:before="172" w:line="417" w:lineRule="exact"/>
        <w:rPr>
          <w:rFonts w:ascii="微软雅黑" w:eastAsia="微软雅黑" w:hAnsi="微软雅黑" w:cs="微软雅黑"/>
          <w:color w:val="CE393F"/>
          <w:spacing w:val="8"/>
          <w:position w:val="2"/>
          <w:sz w:val="40"/>
          <w:szCs w:val="40"/>
          <w:lang w:eastAsia="zh-CN"/>
        </w:rPr>
      </w:pPr>
      <w:r>
        <w:rPr>
          <w:rFonts w:ascii="微软雅黑" w:eastAsia="微软雅黑" w:hAnsi="微软雅黑" w:cs="微软雅黑"/>
          <w:color w:val="CE393F"/>
          <w:spacing w:val="8"/>
          <w:position w:val="2"/>
          <w:sz w:val="40"/>
          <w:szCs w:val="40"/>
          <w:lang w:eastAsia="zh-CN"/>
        </w:rPr>
        <w:br w:type="page"/>
      </w:r>
    </w:p>
    <w:p w:rsidR="00993B64" w:rsidRDefault="00993B64">
      <w:pPr>
        <w:spacing w:before="172" w:line="417" w:lineRule="exact"/>
        <w:rPr>
          <w:rFonts w:ascii="微软雅黑" w:eastAsia="微软雅黑" w:hAnsi="微软雅黑" w:cs="微软雅黑"/>
          <w:color w:val="CE393F"/>
          <w:spacing w:val="8"/>
          <w:position w:val="2"/>
          <w:sz w:val="40"/>
          <w:szCs w:val="40"/>
          <w:lang w:eastAsia="zh-CN"/>
        </w:rPr>
      </w:pPr>
    </w:p>
    <w:p w:rsidR="00993B64" w:rsidRDefault="00E42547">
      <w:pPr>
        <w:spacing w:before="172" w:line="417" w:lineRule="exact"/>
        <w:rPr>
          <w:rFonts w:ascii="微软雅黑" w:eastAsia="微软雅黑" w:hAnsi="微软雅黑" w:cs="微软雅黑"/>
          <w:sz w:val="20"/>
          <w:szCs w:val="20"/>
        </w:rPr>
      </w:pPr>
      <w:r>
        <w:rPr>
          <w:rFonts w:ascii="微软雅黑" w:eastAsia="微软雅黑" w:hAnsi="微软雅黑" w:cs="微软雅黑"/>
          <w:color w:val="CE393F"/>
          <w:spacing w:val="8"/>
          <w:position w:val="2"/>
          <w:sz w:val="40"/>
          <w:szCs w:val="40"/>
        </w:rPr>
        <w:t>△</w:t>
      </w:r>
      <w:r>
        <w:rPr>
          <w:rFonts w:ascii="微软雅黑" w:eastAsia="微软雅黑" w:hAnsi="微软雅黑" w:cs="微软雅黑"/>
          <w:color w:val="CE393F"/>
          <w:spacing w:val="-38"/>
          <w:position w:val="2"/>
          <w:sz w:val="40"/>
          <w:szCs w:val="40"/>
        </w:rPr>
        <w:t xml:space="preserve"> </w:t>
      </w:r>
      <w:r>
        <w:rPr>
          <w:rFonts w:ascii="微软雅黑" w:eastAsia="微软雅黑" w:hAnsi="微软雅黑" w:cs="微软雅黑"/>
          <w:spacing w:val="8"/>
          <w:position w:val="2"/>
          <w:sz w:val="20"/>
          <w:szCs w:val="20"/>
        </w:rPr>
        <w:t>免责声明</w:t>
      </w:r>
    </w:p>
    <w:p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93B64" w:rsidRDefault="00993B64">
      <w:pPr>
        <w:spacing w:before="34" w:line="569" w:lineRule="exact"/>
        <w:rPr>
          <w:lang w:eastAsia="zh-CN"/>
        </w:rPr>
      </w:pPr>
    </w:p>
    <w:p w:rsidR="00993B64" w:rsidRDefault="00993B64">
      <w:pPr>
        <w:spacing w:before="34" w:line="569" w:lineRule="exact"/>
        <w:rPr>
          <w:lang w:eastAsia="zh-CN"/>
        </w:rPr>
      </w:pPr>
    </w:p>
    <w:p w:rsidR="00993B64" w:rsidRDefault="00E42547">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7"/>
                    <a:stretch>
                      <a:fillRect/>
                    </a:stretch>
                  </pic:blipFill>
                  <pic:spPr>
                    <a:xfrm>
                      <a:off x="0" y="0"/>
                      <a:ext cx="1936488" cy="1938179"/>
                    </a:xfrm>
                    <a:prstGeom prst="rect">
                      <a:avLst/>
                    </a:prstGeom>
                  </pic:spPr>
                </pic:pic>
              </a:graphicData>
            </a:graphic>
          </wp:inline>
        </w:drawing>
      </w:r>
    </w:p>
    <w:p w:rsidR="00993B64" w:rsidRDefault="00993B64">
      <w:pPr>
        <w:pStyle w:val="a3"/>
        <w:spacing w:line="371" w:lineRule="auto"/>
        <w:jc w:val="center"/>
      </w:pPr>
    </w:p>
    <w:p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93B64" w:rsidRDefault="00E42547">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p w:rsidR="00993B64" w:rsidRDefault="00993B64">
      <w:pPr>
        <w:rPr>
          <w:lang w:eastAsia="zh-CN"/>
        </w:rPr>
      </w:pPr>
    </w:p>
    <w:p w:rsidR="00993B64" w:rsidRDefault="00993B64">
      <w:pPr>
        <w:rPr>
          <w:lang w:eastAsia="zh-CN"/>
        </w:rPr>
      </w:pPr>
    </w:p>
    <w:sectPr w:rsidR="00993B64">
      <w:headerReference w:type="default" r:id="rId28"/>
      <w:footerReference w:type="default" r:id="rId2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64DA" w:rsidRDefault="00DE64DA">
      <w:r>
        <w:separator/>
      </w:r>
    </w:p>
  </w:endnote>
  <w:endnote w:type="continuationSeparator" w:id="0">
    <w:p w:rsidR="00DE64DA" w:rsidRDefault="00DE6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黑体"/>
    <w:charset w:val="86"/>
    <w:family w:val="auto"/>
    <w:pitch w:val="default"/>
    <w:sig w:usb0="00000000" w:usb1="00000000" w:usb2="00000016" w:usb3="00000000" w:csb0="60060107"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64DA" w:rsidRDefault="00DE64DA">
      <w:r>
        <w:separator/>
      </w:r>
    </w:p>
  </w:footnote>
  <w:footnote w:type="continuationSeparator" w:id="0">
    <w:p w:rsidR="00DE64DA" w:rsidRDefault="00DE64D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266A9"/>
    <w:rsid w:val="00032596"/>
    <w:rsid w:val="000337B6"/>
    <w:rsid w:val="00043EDF"/>
    <w:rsid w:val="00046ED4"/>
    <w:rsid w:val="000516B8"/>
    <w:rsid w:val="00052413"/>
    <w:rsid w:val="000529DF"/>
    <w:rsid w:val="00061B45"/>
    <w:rsid w:val="00070087"/>
    <w:rsid w:val="00091CF1"/>
    <w:rsid w:val="000C4D7A"/>
    <w:rsid w:val="000E2299"/>
    <w:rsid w:val="000E6C31"/>
    <w:rsid w:val="000F23B0"/>
    <w:rsid w:val="000F31DD"/>
    <w:rsid w:val="0011317A"/>
    <w:rsid w:val="001228D4"/>
    <w:rsid w:val="0013110C"/>
    <w:rsid w:val="00153730"/>
    <w:rsid w:val="00155814"/>
    <w:rsid w:val="0015714E"/>
    <w:rsid w:val="001742D9"/>
    <w:rsid w:val="0017695B"/>
    <w:rsid w:val="00177156"/>
    <w:rsid w:val="00181607"/>
    <w:rsid w:val="001A2241"/>
    <w:rsid w:val="001A388A"/>
    <w:rsid w:val="001A6595"/>
    <w:rsid w:val="001B0902"/>
    <w:rsid w:val="001D474F"/>
    <w:rsid w:val="001E08E9"/>
    <w:rsid w:val="001E355B"/>
    <w:rsid w:val="001F334C"/>
    <w:rsid w:val="001F3A82"/>
    <w:rsid w:val="001F7F7E"/>
    <w:rsid w:val="00201052"/>
    <w:rsid w:val="00201622"/>
    <w:rsid w:val="00204CD8"/>
    <w:rsid w:val="0021006E"/>
    <w:rsid w:val="00210D38"/>
    <w:rsid w:val="00224792"/>
    <w:rsid w:val="002465B6"/>
    <w:rsid w:val="00275611"/>
    <w:rsid w:val="00280BF8"/>
    <w:rsid w:val="00284BA1"/>
    <w:rsid w:val="002B1EFC"/>
    <w:rsid w:val="002B303E"/>
    <w:rsid w:val="002E0254"/>
    <w:rsid w:val="002E4301"/>
    <w:rsid w:val="002F29C3"/>
    <w:rsid w:val="002F675F"/>
    <w:rsid w:val="00300AF0"/>
    <w:rsid w:val="0030761B"/>
    <w:rsid w:val="00345D18"/>
    <w:rsid w:val="003700F6"/>
    <w:rsid w:val="003717C2"/>
    <w:rsid w:val="00376BDB"/>
    <w:rsid w:val="00385877"/>
    <w:rsid w:val="00391792"/>
    <w:rsid w:val="003C17C2"/>
    <w:rsid w:val="003D1566"/>
    <w:rsid w:val="003E2C9E"/>
    <w:rsid w:val="003E3A0C"/>
    <w:rsid w:val="003E6312"/>
    <w:rsid w:val="003E7045"/>
    <w:rsid w:val="003F0F92"/>
    <w:rsid w:val="003F2709"/>
    <w:rsid w:val="0040323B"/>
    <w:rsid w:val="004049D5"/>
    <w:rsid w:val="00407B1E"/>
    <w:rsid w:val="00412A30"/>
    <w:rsid w:val="0041706C"/>
    <w:rsid w:val="00421CCB"/>
    <w:rsid w:val="0042281D"/>
    <w:rsid w:val="00434CAE"/>
    <w:rsid w:val="004431EE"/>
    <w:rsid w:val="00460646"/>
    <w:rsid w:val="00461710"/>
    <w:rsid w:val="00465FC0"/>
    <w:rsid w:val="0047421F"/>
    <w:rsid w:val="00482AFC"/>
    <w:rsid w:val="004862D2"/>
    <w:rsid w:val="004C3444"/>
    <w:rsid w:val="004C5F6A"/>
    <w:rsid w:val="004E13EF"/>
    <w:rsid w:val="004E1793"/>
    <w:rsid w:val="004F646C"/>
    <w:rsid w:val="00517A64"/>
    <w:rsid w:val="00526441"/>
    <w:rsid w:val="00530F5C"/>
    <w:rsid w:val="00533EE1"/>
    <w:rsid w:val="00534ACA"/>
    <w:rsid w:val="00543A0C"/>
    <w:rsid w:val="0054686D"/>
    <w:rsid w:val="0056277F"/>
    <w:rsid w:val="005D2924"/>
    <w:rsid w:val="005D3DA0"/>
    <w:rsid w:val="005F32AB"/>
    <w:rsid w:val="0060269A"/>
    <w:rsid w:val="00616B99"/>
    <w:rsid w:val="00617C11"/>
    <w:rsid w:val="00652631"/>
    <w:rsid w:val="00660564"/>
    <w:rsid w:val="006A1673"/>
    <w:rsid w:val="006B22BE"/>
    <w:rsid w:val="006C7D01"/>
    <w:rsid w:val="006D478D"/>
    <w:rsid w:val="006D627F"/>
    <w:rsid w:val="006E088C"/>
    <w:rsid w:val="007031D5"/>
    <w:rsid w:val="007133E0"/>
    <w:rsid w:val="00727E16"/>
    <w:rsid w:val="00733141"/>
    <w:rsid w:val="00745096"/>
    <w:rsid w:val="007A5D96"/>
    <w:rsid w:val="007B4E4F"/>
    <w:rsid w:val="007F3773"/>
    <w:rsid w:val="008125EA"/>
    <w:rsid w:val="00813F1D"/>
    <w:rsid w:val="008235C9"/>
    <w:rsid w:val="00823B91"/>
    <w:rsid w:val="00833CC2"/>
    <w:rsid w:val="0084308B"/>
    <w:rsid w:val="00845C49"/>
    <w:rsid w:val="00855FE4"/>
    <w:rsid w:val="0086675B"/>
    <w:rsid w:val="00871304"/>
    <w:rsid w:val="008A5153"/>
    <w:rsid w:val="008C49EB"/>
    <w:rsid w:val="008D443E"/>
    <w:rsid w:val="009070E0"/>
    <w:rsid w:val="00914848"/>
    <w:rsid w:val="00921FDC"/>
    <w:rsid w:val="00932002"/>
    <w:rsid w:val="009436E6"/>
    <w:rsid w:val="009439FF"/>
    <w:rsid w:val="00953866"/>
    <w:rsid w:val="009555C8"/>
    <w:rsid w:val="00962ACE"/>
    <w:rsid w:val="009647D8"/>
    <w:rsid w:val="0097012C"/>
    <w:rsid w:val="009808C3"/>
    <w:rsid w:val="00993B64"/>
    <w:rsid w:val="00994A47"/>
    <w:rsid w:val="00996A39"/>
    <w:rsid w:val="009C7E2F"/>
    <w:rsid w:val="009D7722"/>
    <w:rsid w:val="00A019C3"/>
    <w:rsid w:val="00A01FD9"/>
    <w:rsid w:val="00A03626"/>
    <w:rsid w:val="00A13EF5"/>
    <w:rsid w:val="00A225AF"/>
    <w:rsid w:val="00A37D40"/>
    <w:rsid w:val="00A4019F"/>
    <w:rsid w:val="00A45E87"/>
    <w:rsid w:val="00A46D93"/>
    <w:rsid w:val="00A57251"/>
    <w:rsid w:val="00A65243"/>
    <w:rsid w:val="00A8017C"/>
    <w:rsid w:val="00A8715C"/>
    <w:rsid w:val="00AA7333"/>
    <w:rsid w:val="00AC31CC"/>
    <w:rsid w:val="00AD6404"/>
    <w:rsid w:val="00AE16DC"/>
    <w:rsid w:val="00AE5686"/>
    <w:rsid w:val="00AF6C55"/>
    <w:rsid w:val="00B04DE1"/>
    <w:rsid w:val="00B23EFB"/>
    <w:rsid w:val="00B37866"/>
    <w:rsid w:val="00B517CE"/>
    <w:rsid w:val="00B70D41"/>
    <w:rsid w:val="00B72181"/>
    <w:rsid w:val="00B82572"/>
    <w:rsid w:val="00B9719E"/>
    <w:rsid w:val="00BA1372"/>
    <w:rsid w:val="00BA3763"/>
    <w:rsid w:val="00BB1A67"/>
    <w:rsid w:val="00BC1F6B"/>
    <w:rsid w:val="00BC40E7"/>
    <w:rsid w:val="00BD3323"/>
    <w:rsid w:val="00BD4B95"/>
    <w:rsid w:val="00BD7181"/>
    <w:rsid w:val="00BE55EB"/>
    <w:rsid w:val="00BF2437"/>
    <w:rsid w:val="00C00D88"/>
    <w:rsid w:val="00C014F1"/>
    <w:rsid w:val="00C01FF3"/>
    <w:rsid w:val="00C049E5"/>
    <w:rsid w:val="00C07B70"/>
    <w:rsid w:val="00C14B6A"/>
    <w:rsid w:val="00C311C6"/>
    <w:rsid w:val="00C4355F"/>
    <w:rsid w:val="00C54D25"/>
    <w:rsid w:val="00C80531"/>
    <w:rsid w:val="00C94C7D"/>
    <w:rsid w:val="00CA3E29"/>
    <w:rsid w:val="00CA400A"/>
    <w:rsid w:val="00CD3FF0"/>
    <w:rsid w:val="00CE5817"/>
    <w:rsid w:val="00CF4C94"/>
    <w:rsid w:val="00CF62E1"/>
    <w:rsid w:val="00D03810"/>
    <w:rsid w:val="00D11921"/>
    <w:rsid w:val="00D31893"/>
    <w:rsid w:val="00D3238F"/>
    <w:rsid w:val="00D3367F"/>
    <w:rsid w:val="00D35882"/>
    <w:rsid w:val="00D35FF6"/>
    <w:rsid w:val="00D4268B"/>
    <w:rsid w:val="00D50693"/>
    <w:rsid w:val="00D64029"/>
    <w:rsid w:val="00D714BC"/>
    <w:rsid w:val="00D811A5"/>
    <w:rsid w:val="00D961BA"/>
    <w:rsid w:val="00DB32AD"/>
    <w:rsid w:val="00DB66E4"/>
    <w:rsid w:val="00DC565D"/>
    <w:rsid w:val="00DE64DA"/>
    <w:rsid w:val="00E073FC"/>
    <w:rsid w:val="00E13EA0"/>
    <w:rsid w:val="00E327E9"/>
    <w:rsid w:val="00E333A4"/>
    <w:rsid w:val="00E37E26"/>
    <w:rsid w:val="00E40799"/>
    <w:rsid w:val="00E42547"/>
    <w:rsid w:val="00E43E2B"/>
    <w:rsid w:val="00E556A6"/>
    <w:rsid w:val="00E60A41"/>
    <w:rsid w:val="00E61B26"/>
    <w:rsid w:val="00E854A1"/>
    <w:rsid w:val="00E901F3"/>
    <w:rsid w:val="00ED03B7"/>
    <w:rsid w:val="00ED1D82"/>
    <w:rsid w:val="00ED5E07"/>
    <w:rsid w:val="00EE413D"/>
    <w:rsid w:val="00EF3C35"/>
    <w:rsid w:val="00F04B96"/>
    <w:rsid w:val="00F15129"/>
    <w:rsid w:val="00F169AC"/>
    <w:rsid w:val="00F22639"/>
    <w:rsid w:val="00F22B30"/>
    <w:rsid w:val="00F25B2A"/>
    <w:rsid w:val="00F3008B"/>
    <w:rsid w:val="00F30E55"/>
    <w:rsid w:val="00F35115"/>
    <w:rsid w:val="00F53330"/>
    <w:rsid w:val="00F55850"/>
    <w:rsid w:val="00F56D82"/>
    <w:rsid w:val="00F56E8B"/>
    <w:rsid w:val="00F65CAA"/>
    <w:rsid w:val="00F65F36"/>
    <w:rsid w:val="00FA2EB3"/>
    <w:rsid w:val="00FD398C"/>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B24DA7B"/>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892</TotalTime>
  <Pages>11</Pages>
  <Words>1022</Words>
  <Characters>5832</Characters>
  <Application>Microsoft Office Word</Application>
  <DocSecurity>0</DocSecurity>
  <Lines>48</Lines>
  <Paragraphs>13</Paragraphs>
  <ScaleCrop>false</ScaleCrop>
  <Company/>
  <LinksUpToDate>false</LinksUpToDate>
  <CharactersWithSpaces>6841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206</cp:revision>
  <dcterms:created xsi:type="dcterms:W3CDTF">2024-04-15T00:04:00Z</dcterms:created>
  <dcterms:modified xsi:type="dcterms:W3CDTF">2024-09-02T01:46:00Z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